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63911" w14:textId="77777777" w:rsidR="00610967" w:rsidRPr="001A59D9" w:rsidRDefault="0075719E" w:rsidP="007E41F3">
      <w:pPr>
        <w:tabs>
          <w:tab w:val="left" w:pos="284"/>
        </w:tabs>
        <w:jc w:val="center"/>
        <w:rPr>
          <w:rFonts w:ascii="Arial" w:hAnsi="Arial" w:cs="Arial"/>
          <w:b/>
          <w:caps/>
          <w:sz w:val="20"/>
        </w:rPr>
      </w:pPr>
      <w:r w:rsidRPr="001A59D9">
        <w:rPr>
          <w:rFonts w:ascii="Arial" w:hAnsi="Arial" w:cs="Arial"/>
          <w:b/>
          <w:caps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651663" wp14:editId="79188351">
                <wp:simplePos x="0" y="0"/>
                <wp:positionH relativeFrom="column">
                  <wp:posOffset>2790908</wp:posOffset>
                </wp:positionH>
                <wp:positionV relativeFrom="paragraph">
                  <wp:posOffset>-197292</wp:posOffset>
                </wp:positionV>
                <wp:extent cx="3371850" cy="148689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4868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D686AB" w14:textId="77777777" w:rsidR="00535E8B" w:rsidRDefault="00535E8B">
                            <w:pPr>
                              <w:rPr>
                                <w:rFonts w:ascii="Arial" w:hAnsi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EF91694" w14:textId="77777777" w:rsidR="000B28E9" w:rsidRDefault="000B28E9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4BACC6" w:themeColor="accent5"/>
                                <w:sz w:val="40"/>
                                <w:szCs w:val="40"/>
                              </w:rPr>
                            </w:pPr>
                          </w:p>
                          <w:p w14:paraId="24E3F80B" w14:textId="77777777" w:rsidR="0075719E" w:rsidRPr="004A502D" w:rsidRDefault="007E41F3" w:rsidP="007E41F3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31849B" w:themeColor="accent5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31849B" w:themeColor="accent5" w:themeShade="BF"/>
                                <w:sz w:val="40"/>
                              </w:rPr>
                              <w:t>MODÈLE D</w:t>
                            </w:r>
                            <w:r w:rsidR="001A59D9">
                              <w:rPr>
                                <w:rFonts w:ascii="Arial" w:hAnsi="Arial"/>
                                <w:b/>
                                <w:color w:val="31849B" w:themeColor="accent5" w:themeShade="BF"/>
                                <w:sz w:val="40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b/>
                                <w:color w:val="31849B" w:themeColor="accent5" w:themeShade="BF"/>
                                <w:sz w:val="40"/>
                              </w:rPr>
                              <w:t>ORDRE DU JOUR DE RENCONTRE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9.75pt;margin-top:-15.55pt;width:265.5pt;height:11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" filled="f" stroked="f" strokeweight=".5pt">
                <v:textbox>
                  <w:txbxContent>
                    <w:p w:rsidR="00535E8B" w:rsidRDefault="00535E8B">
                      <w:pPr>
                        <w:rPr>
                          <w:rFonts w:ascii="Arial" w:hAnsi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B28E9" w:rsidRDefault="000B28E9">
                      <w:pPr>
                        <w:rPr>
                          <w:rFonts w:ascii="Arial" w:hAnsi="Arial"/>
                          <w:b/>
                          <w:bCs/>
                          <w:color w:val="4BACC6" w:themeColor="accent5"/>
                          <w:sz w:val="40"/>
                          <w:szCs w:val="40"/>
                        </w:rPr>
                      </w:pPr>
                    </w:p>
                    <w:p w:rsidR="0075719E" w:rsidRPr="004A502D" w:rsidRDefault="007E41F3" w:rsidP="007E41F3">
                      <w:pPr>
                        <w:rPr>
                          <w:rFonts w:ascii="Arial" w:hAnsi="Arial"/>
                          <w:b/>
                          <w:bCs/>
                          <w:color w:val="31849B" w:themeColor="accent5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b/>
                          <w:color w:val="31849B" w:themeColor="accent5" w:themeShade="BF"/>
                          <w:sz w:val="40"/>
                        </w:rPr>
                        <w:t>MODÈLE D</w:t>
                      </w:r>
                      <w:r w:rsidR="001A59D9">
                        <w:rPr>
                          <w:rFonts w:ascii="Arial" w:hAnsi="Arial"/>
                          <w:b/>
                          <w:color w:val="31849B" w:themeColor="accent5" w:themeShade="BF"/>
                          <w:sz w:val="40"/>
                        </w:rPr>
                        <w:t>’</w:t>
                      </w:r>
                      <w:r>
                        <w:rPr>
                          <w:rFonts w:ascii="Arial" w:hAnsi="Arial"/>
                          <w:b/>
                          <w:color w:val="31849B" w:themeColor="accent5" w:themeShade="BF"/>
                          <w:sz w:val="40"/>
                        </w:rPr>
                        <w:t>ORDRE DU JOUR DE RENCONTRE</w:t>
                      </w:r>
                    </w:p>
                  </w:txbxContent>
                </v:textbox>
              </v:shape>
            </w:pict>
          </mc:Fallback>
        </mc:AlternateContent>
      </w:r>
      <w:r w:rsidRPr="001A59D9">
        <w:rPr>
          <w:rFonts w:ascii="Arial" w:hAnsi="Arial" w:cs="Arial"/>
          <w:b/>
          <w:caps/>
          <w:noProof/>
          <w:sz w:val="20"/>
          <w:lang w:bidi="ar-SA"/>
        </w:rPr>
        <w:drawing>
          <wp:anchor distT="0" distB="0" distL="114300" distR="114300" simplePos="0" relativeHeight="251674624" behindDoc="1" locked="0" layoutInCell="1" allowOverlap="1" wp14:anchorId="3C72B2D6" wp14:editId="174391B0">
            <wp:simplePos x="0" y="0"/>
            <wp:positionH relativeFrom="column">
              <wp:posOffset>-907618</wp:posOffset>
            </wp:positionH>
            <wp:positionV relativeFrom="paragraph">
              <wp:posOffset>-864870</wp:posOffset>
            </wp:positionV>
            <wp:extent cx="7748602" cy="3601941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48602" cy="3601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828A7" w14:textId="77777777" w:rsidR="00B73189" w:rsidRPr="001A59D9" w:rsidRDefault="00B73189" w:rsidP="007E41F3">
      <w:pPr>
        <w:tabs>
          <w:tab w:val="left" w:pos="284"/>
        </w:tabs>
        <w:jc w:val="center"/>
        <w:rPr>
          <w:rFonts w:ascii="Arial" w:hAnsi="Arial" w:cs="Arial"/>
          <w:b/>
          <w:caps/>
          <w:sz w:val="20"/>
        </w:rPr>
      </w:pPr>
    </w:p>
    <w:p w14:paraId="002C6298" w14:textId="77777777" w:rsidR="00B73189" w:rsidRPr="001A59D9" w:rsidRDefault="00B73189" w:rsidP="007E41F3">
      <w:pPr>
        <w:tabs>
          <w:tab w:val="left" w:pos="284"/>
        </w:tabs>
        <w:jc w:val="center"/>
        <w:rPr>
          <w:rFonts w:ascii="Arial" w:hAnsi="Arial" w:cs="Arial"/>
          <w:b/>
          <w:caps/>
          <w:sz w:val="20"/>
        </w:rPr>
      </w:pPr>
    </w:p>
    <w:p w14:paraId="41CEFF1E" w14:textId="77777777" w:rsidR="00B73189" w:rsidRPr="001A59D9" w:rsidRDefault="00B73189" w:rsidP="007E41F3">
      <w:pPr>
        <w:tabs>
          <w:tab w:val="left" w:pos="284"/>
        </w:tabs>
        <w:jc w:val="center"/>
        <w:rPr>
          <w:rFonts w:ascii="Arial" w:hAnsi="Arial" w:cs="Arial"/>
          <w:b/>
          <w:caps/>
          <w:sz w:val="20"/>
        </w:rPr>
      </w:pPr>
    </w:p>
    <w:p w14:paraId="3D1DE795" w14:textId="77777777" w:rsidR="00F26A64" w:rsidRPr="001A59D9" w:rsidRDefault="00F26A64" w:rsidP="007E41F3">
      <w:pPr>
        <w:tabs>
          <w:tab w:val="left" w:pos="284"/>
        </w:tabs>
        <w:jc w:val="center"/>
        <w:rPr>
          <w:rFonts w:ascii="Arial" w:hAnsi="Arial" w:cs="Arial"/>
          <w:b/>
          <w:caps/>
          <w:sz w:val="20"/>
        </w:rPr>
      </w:pPr>
    </w:p>
    <w:p w14:paraId="3F4A2482" w14:textId="77777777" w:rsidR="00F26A64" w:rsidRPr="001A59D9" w:rsidRDefault="00F26A64" w:rsidP="007E41F3">
      <w:pPr>
        <w:tabs>
          <w:tab w:val="left" w:pos="284"/>
        </w:tabs>
        <w:jc w:val="center"/>
        <w:rPr>
          <w:rFonts w:ascii="Arial" w:hAnsi="Arial" w:cs="Arial"/>
          <w:b/>
          <w:caps/>
          <w:sz w:val="20"/>
        </w:rPr>
      </w:pPr>
    </w:p>
    <w:p w14:paraId="1A675FDA" w14:textId="77777777" w:rsidR="00F26A64" w:rsidRPr="001A59D9" w:rsidRDefault="00F26A64" w:rsidP="007E41F3">
      <w:pPr>
        <w:tabs>
          <w:tab w:val="left" w:pos="284"/>
        </w:tabs>
        <w:jc w:val="center"/>
        <w:rPr>
          <w:rFonts w:ascii="Arial" w:hAnsi="Arial" w:cs="Arial"/>
          <w:b/>
          <w:caps/>
          <w:sz w:val="20"/>
        </w:rPr>
      </w:pPr>
    </w:p>
    <w:p w14:paraId="0AD4F2C2" w14:textId="77777777" w:rsidR="00F26A64" w:rsidRPr="001A59D9" w:rsidRDefault="00F26A64" w:rsidP="007E41F3">
      <w:pPr>
        <w:tabs>
          <w:tab w:val="left" w:pos="284"/>
        </w:tabs>
        <w:jc w:val="center"/>
        <w:rPr>
          <w:rFonts w:ascii="Arial" w:hAnsi="Arial" w:cs="Arial"/>
          <w:b/>
          <w:caps/>
          <w:sz w:val="20"/>
        </w:rPr>
      </w:pPr>
    </w:p>
    <w:p w14:paraId="2671B7AC" w14:textId="77777777" w:rsidR="00F26A64" w:rsidRPr="001A59D9" w:rsidRDefault="00F26A64" w:rsidP="007E41F3">
      <w:pPr>
        <w:tabs>
          <w:tab w:val="left" w:pos="284"/>
        </w:tabs>
        <w:jc w:val="center"/>
        <w:rPr>
          <w:rFonts w:ascii="Arial" w:hAnsi="Arial" w:cs="Arial"/>
          <w:b/>
          <w:caps/>
          <w:sz w:val="20"/>
        </w:rPr>
      </w:pPr>
    </w:p>
    <w:p w14:paraId="73A007FD" w14:textId="77777777" w:rsidR="00F26A64" w:rsidRPr="001A59D9" w:rsidRDefault="00F26A64" w:rsidP="007E41F3">
      <w:pPr>
        <w:tabs>
          <w:tab w:val="left" w:pos="284"/>
        </w:tabs>
        <w:jc w:val="center"/>
        <w:rPr>
          <w:rFonts w:ascii="Arial" w:hAnsi="Arial" w:cs="Arial"/>
          <w:b/>
          <w:caps/>
          <w:sz w:val="20"/>
        </w:rPr>
      </w:pPr>
    </w:p>
    <w:p w14:paraId="5D5F7230" w14:textId="77777777" w:rsidR="00F26A64" w:rsidRPr="001A59D9" w:rsidRDefault="009359C0" w:rsidP="007E41F3">
      <w:pPr>
        <w:tabs>
          <w:tab w:val="left" w:pos="284"/>
        </w:tabs>
        <w:jc w:val="center"/>
        <w:rPr>
          <w:rFonts w:ascii="Arial" w:hAnsi="Arial" w:cs="Arial"/>
          <w:b/>
          <w:caps/>
          <w:sz w:val="20"/>
        </w:rPr>
      </w:pPr>
      <w:r w:rsidRPr="001A59D9">
        <w:rPr>
          <w:rFonts w:ascii="Arial" w:hAnsi="Arial" w:cs="Arial"/>
          <w:b/>
          <w:caps/>
          <w:noProof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638CD87" wp14:editId="1C317D8D">
                <wp:simplePos x="0" y="0"/>
                <wp:positionH relativeFrom="column">
                  <wp:posOffset>4959531</wp:posOffset>
                </wp:positionH>
                <wp:positionV relativeFrom="paragraph">
                  <wp:posOffset>11792</wp:posOffset>
                </wp:positionV>
                <wp:extent cx="1433195" cy="779417"/>
                <wp:effectExtent l="0" t="0" r="0" b="190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3195" cy="779417"/>
                          <a:chOff x="0" y="0"/>
                          <a:chExt cx="1433309" cy="592059"/>
                        </a:xfrm>
                      </wpg:grpSpPr>
                      <wps:wsp>
                        <wps:cNvPr id="8" name="Right Arrow 8"/>
                        <wps:cNvSpPr/>
                        <wps:spPr>
                          <a:xfrm rot="2138384" flipH="1">
                            <a:off x="0" y="0"/>
                            <a:ext cx="309880" cy="219710"/>
                          </a:xfrm>
                          <a:prstGeom prst="rightArrow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284" y="141209"/>
                            <a:ext cx="1216025" cy="4508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DC845C" w14:textId="77777777" w:rsidR="009359C0" w:rsidRPr="00AD5C92" w:rsidRDefault="009359C0" w:rsidP="009359C0">
                              <w:pPr>
                                <w:spacing w:line="180" w:lineRule="exact"/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color w:val="0070C0"/>
                                  <w:sz w:val="18"/>
                                </w:rPr>
                                <w:t>Personnaliser l</w:t>
                              </w:r>
                              <w:r w:rsidR="001A59D9">
                                <w:rPr>
                                  <w:rFonts w:ascii="Arial" w:hAnsi="Arial"/>
                                  <w:i/>
                                  <w:color w:val="0070C0"/>
                                  <w:sz w:val="18"/>
                                </w:rPr>
                                <w:t>’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0070C0"/>
                                  <w:sz w:val="18"/>
                                </w:rPr>
                                <w:t>image et le texte de l</w:t>
                              </w:r>
                              <w:r w:rsidR="001A59D9">
                                <w:rPr>
                                  <w:rFonts w:ascii="Arial" w:hAnsi="Arial"/>
                                  <w:i/>
                                  <w:color w:val="0070C0"/>
                                  <w:sz w:val="18"/>
                                </w:rPr>
                                <w:t>’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0070C0"/>
                                  <w:sz w:val="18"/>
                                </w:rPr>
                                <w:t>en-tête du document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7" style="position:absolute;left:0;text-align:left;margin-left:390.5pt;margin-top:.95pt;width:112.85pt;height:61.35pt;z-index:251676672;mso-height-relative:margin" coordsize="14333,5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8" o:spid="_x0000_s1028" type="#_x0000_t13" style="position:absolute;width:3098;height:2197;rotation:-2335686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tL4r4A&#10;AADaAAAADwAAAGRycy9kb3ducmV2LnhtbERPTWvCQBC9F/oflil4azb2EErMKhKQ9hpNQW9DdkyC&#10;2dmY2Wr89+6h0OPjfReb2Q3qRpP0ng0skxQUceNtz62B+rB7/wQlAdni4JkMPEhgs359KTC3/s4V&#10;3fahVTGEJUcDXQhjrrU0HTmUxI/EkTv7yWGIcGq1nfAew92gP9I00w57jg0djlR21Fz2v85AVp6v&#10;J9HNsfqyaXUsB8H6R4xZvM3bFahAc/gX/7m/rYG4NV6JN0Cv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u7S+K+AAAA2gAAAA8AAAAAAAAAAAAAAAAAmAIAAGRycy9kb3ducmV2&#10;LnhtbFBLBQYAAAAABAAEAPUAAACDAwAAAAA=&#10;" adj="13943" fillcolor="#92cddc [1944]" stroked="f" strokeweight="2pt"/>
                <v:shape id="Text Box 2" o:spid="_x0000_s1029" type="#_x0000_t202" style="position:absolute;left:2172;top:1412;width:12161;height:4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H/i8MA&#10;AADaAAAADwAAAGRycy9kb3ducmV2LnhtbESP3WoCMRSE7wt9h3AK3tWsP5R2NYoIa3shRW0f4LA5&#10;bhaTkyWJuu3TG6HQy2FmvmHmy95ZcaEQW88KRsMCBHHtdcuNgu+v6vkVREzIGq1nUvBDEZaLx4c5&#10;ltpfeU+XQ2pEhnAsUYFJqSuljLUhh3HoO+LsHX1wmLIMjdQBrxnurBwXxYt02HJeMNjR2lB9Opyd&#10;gpPpd8fNewiTDf5Wn1tvq2ZqlRo89asZiER9+g//tT+0gje4X8k3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H/i8MAAADaAAAADwAAAAAAAAAAAAAAAACYAgAAZHJzL2Rv&#10;d25yZXYueG1sUEsFBgAAAAAEAAQA9QAAAIgDAAAAAA==&#10;" fillcolor="#daeef3 [664]" stroked="f">
                  <v:textbox>
                    <w:txbxContent>
                      <w:p w:rsidR="009359C0" w:rsidRPr="00AD5C92" w:rsidRDefault="009359C0" w:rsidP="009359C0">
                        <w:pPr>
                          <w:spacing w:line="180" w:lineRule="exact"/>
                          <w:rPr>
                            <w:rFonts w:ascii="Arial" w:hAnsi="Arial" w:cs="Arial"/>
                            <w:i/>
                            <w:iCs/>
                            <w:color w:val="0070C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0070C0"/>
                            <w:sz w:val="18"/>
                          </w:rPr>
                          <w:t>Personnaliser l</w:t>
                        </w:r>
                        <w:r w:rsidR="001A59D9">
                          <w:rPr>
                            <w:rFonts w:ascii="Arial" w:hAnsi="Arial"/>
                            <w:i/>
                            <w:color w:val="0070C0"/>
                            <w:sz w:val="18"/>
                          </w:rPr>
                          <w:t>’</w:t>
                        </w:r>
                        <w:r>
                          <w:rPr>
                            <w:rFonts w:ascii="Arial" w:hAnsi="Arial"/>
                            <w:i/>
                            <w:color w:val="0070C0"/>
                            <w:sz w:val="18"/>
                          </w:rPr>
                          <w:t>image et le texte de l</w:t>
                        </w:r>
                        <w:r w:rsidR="001A59D9">
                          <w:rPr>
                            <w:rFonts w:ascii="Arial" w:hAnsi="Arial"/>
                            <w:i/>
                            <w:color w:val="0070C0"/>
                            <w:sz w:val="18"/>
                          </w:rPr>
                          <w:t>’</w:t>
                        </w:r>
                        <w:r>
                          <w:rPr>
                            <w:rFonts w:ascii="Arial" w:hAnsi="Arial"/>
                            <w:i/>
                            <w:color w:val="0070C0"/>
                            <w:sz w:val="18"/>
                          </w:rPr>
                          <w:t>en-tête du document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1AC9040" w14:textId="77777777" w:rsidR="00F26A64" w:rsidRPr="001A59D9" w:rsidRDefault="00F26A64" w:rsidP="007E41F3">
      <w:pPr>
        <w:tabs>
          <w:tab w:val="left" w:pos="284"/>
        </w:tabs>
        <w:jc w:val="center"/>
        <w:rPr>
          <w:rFonts w:ascii="Arial" w:hAnsi="Arial" w:cs="Arial"/>
          <w:b/>
          <w:caps/>
          <w:sz w:val="20"/>
        </w:rPr>
      </w:pPr>
    </w:p>
    <w:p w14:paraId="4426C7E8" w14:textId="262708DE" w:rsidR="00F26A64" w:rsidRPr="001A59D9" w:rsidRDefault="00F26A64" w:rsidP="007E41F3">
      <w:pPr>
        <w:tabs>
          <w:tab w:val="left" w:pos="284"/>
        </w:tabs>
        <w:jc w:val="center"/>
        <w:rPr>
          <w:rFonts w:ascii="Arial" w:hAnsi="Arial" w:cs="Arial"/>
          <w:b/>
          <w:caps/>
          <w:sz w:val="20"/>
        </w:rPr>
      </w:pPr>
    </w:p>
    <w:p w14:paraId="1ECFF543" w14:textId="7C968C71" w:rsidR="00F26A64" w:rsidRPr="001A59D9" w:rsidRDefault="00F26A64" w:rsidP="007E41F3">
      <w:pPr>
        <w:tabs>
          <w:tab w:val="left" w:pos="284"/>
        </w:tabs>
        <w:jc w:val="center"/>
        <w:rPr>
          <w:rFonts w:ascii="Arial" w:hAnsi="Arial" w:cs="Arial"/>
          <w:b/>
          <w:caps/>
          <w:sz w:val="20"/>
        </w:rPr>
      </w:pPr>
    </w:p>
    <w:p w14:paraId="2B00C6FC" w14:textId="3696D345" w:rsidR="00F26A64" w:rsidRPr="001A59D9" w:rsidRDefault="009E1C63" w:rsidP="007E41F3">
      <w:pPr>
        <w:tabs>
          <w:tab w:val="left" w:pos="284"/>
        </w:tabs>
        <w:jc w:val="center"/>
        <w:rPr>
          <w:rFonts w:ascii="Arial" w:hAnsi="Arial" w:cs="Arial"/>
          <w:b/>
          <w:caps/>
          <w:sz w:val="20"/>
        </w:rPr>
      </w:pPr>
      <w:r w:rsidRPr="001A59D9">
        <w:rPr>
          <w:rFonts w:ascii="Arial" w:hAnsi="Arial" w:cs="Arial"/>
          <w:b/>
          <w:caps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AA44F8" wp14:editId="4C12AF47">
                <wp:simplePos x="0" y="0"/>
                <wp:positionH relativeFrom="column">
                  <wp:posOffset>149087</wp:posOffset>
                </wp:positionH>
                <wp:positionV relativeFrom="paragraph">
                  <wp:posOffset>59911</wp:posOffset>
                </wp:positionV>
                <wp:extent cx="5825490" cy="1053548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5490" cy="10535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E5F974" w14:textId="77777777" w:rsidR="00AF1F28" w:rsidRPr="00AF1F28" w:rsidRDefault="00AF1F28" w:rsidP="00AF1F28">
                            <w:pPr>
                              <w:spacing w:line="340" w:lineRule="exact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  <w:sz w:val="28"/>
                              </w:rPr>
                              <w:t xml:space="preserve">Conseil des athlètes de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 w:themeColor="text1"/>
                                <w:sz w:val="28"/>
                                <w:highlight w:val="yellow"/>
                              </w:rPr>
                              <w:t>[ONS]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  <w:p w14:paraId="729FAB6F" w14:textId="77777777" w:rsidR="00AF1F28" w:rsidRPr="00AF1F28" w:rsidRDefault="00AF1F28" w:rsidP="00AF1F28">
                            <w:pPr>
                              <w:spacing w:line="340" w:lineRule="exact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  <w:sz w:val="28"/>
                              </w:rPr>
                              <w:t>Ordre du jour de rencontre</w:t>
                            </w:r>
                          </w:p>
                          <w:p w14:paraId="7280A86C" w14:textId="77777777" w:rsidR="00AF1F28" w:rsidRPr="00AF1F28" w:rsidRDefault="00AF1F28" w:rsidP="00AF1F28">
                            <w:pPr>
                              <w:spacing w:line="340" w:lineRule="exact"/>
                              <w:jc w:val="center"/>
                              <w:outlineLvl w:val="0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 w:themeColor="text1"/>
                                <w:sz w:val="18"/>
                                <w:highlight w:val="yellow"/>
                              </w:rPr>
                              <w:t>[Date de la rencontre] - [Heure de la rencontre]</w:t>
                            </w:r>
                          </w:p>
                          <w:p w14:paraId="4CCA350A" w14:textId="77777777" w:rsidR="00AF1F28" w:rsidRPr="00AF1F28" w:rsidRDefault="00AF1F28" w:rsidP="00AF1F28">
                            <w:pPr>
                              <w:spacing w:line="340" w:lineRule="exact"/>
                              <w:jc w:val="center"/>
                              <w:outlineLvl w:val="0"/>
                              <w:rPr>
                                <w:rFonts w:ascii="Arial" w:hAnsi="Arial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 w:themeColor="text1"/>
                                <w:sz w:val="18"/>
                                <w:highlight w:val="yellow"/>
                              </w:rPr>
                              <w:t>[Coordonnées pour se joindre]</w:t>
                            </w:r>
                          </w:p>
                          <w:p w14:paraId="04619994" w14:textId="77777777" w:rsidR="00C97A05" w:rsidRDefault="00C97A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A44F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left:0;text-align:left;margin-left:11.75pt;margin-top:4.7pt;width:458.7pt;height:8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" filled="f" stroked="f" strokeweight=".5pt">
                <v:textbox>
                  <w:txbxContent>
                    <w:p w14:paraId="55E5F974" w14:textId="77777777" w:rsidR="00AF1F28" w:rsidRPr="00AF1F28" w:rsidRDefault="00AF1F28" w:rsidP="00AF1F28">
                      <w:pPr>
                        <w:spacing w:line="340" w:lineRule="exact"/>
                        <w:jc w:val="center"/>
                        <w:outlineLvl w:val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 w:themeColor="text1"/>
                          <w:sz w:val="28"/>
                        </w:rPr>
                        <w:t xml:space="preserve">Conseil des athlètes de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 w:themeColor="text1"/>
                          <w:sz w:val="28"/>
                          <w:highlight w:val="yellow"/>
                        </w:rPr>
                        <w:t>[ONS]</w:t>
                      </w:r>
                      <w:r>
                        <w:rPr>
                          <w:rFonts w:ascii="Arial" w:hAnsi="Arial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  <w:p w14:paraId="729FAB6F" w14:textId="77777777" w:rsidR="00AF1F28" w:rsidRPr="00AF1F28" w:rsidRDefault="00AF1F28" w:rsidP="00AF1F28">
                      <w:pPr>
                        <w:spacing w:line="340" w:lineRule="exact"/>
                        <w:jc w:val="center"/>
                        <w:outlineLvl w:val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 w:themeColor="text1"/>
                          <w:sz w:val="28"/>
                        </w:rPr>
                        <w:t>Ordre du jour de rencontre</w:t>
                      </w:r>
                    </w:p>
                    <w:p w14:paraId="7280A86C" w14:textId="77777777" w:rsidR="00AF1F28" w:rsidRPr="00AF1F28" w:rsidRDefault="00AF1F28" w:rsidP="00AF1F28">
                      <w:pPr>
                        <w:spacing w:line="340" w:lineRule="exact"/>
                        <w:jc w:val="center"/>
                        <w:outlineLvl w:val="0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18"/>
                          <w:vertAlign w:val="subscript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 w:themeColor="text1"/>
                          <w:sz w:val="18"/>
                          <w:highlight w:val="yellow"/>
                        </w:rPr>
                        <w:t>[Date de la rencontre] - [Heure de la rencontre]</w:t>
                      </w:r>
                    </w:p>
                    <w:p w14:paraId="4CCA350A" w14:textId="77777777" w:rsidR="00AF1F28" w:rsidRPr="00AF1F28" w:rsidRDefault="00AF1F28" w:rsidP="00AF1F28">
                      <w:pPr>
                        <w:spacing w:line="340" w:lineRule="exact"/>
                        <w:jc w:val="center"/>
                        <w:outlineLvl w:val="0"/>
                        <w:rPr>
                          <w:rFonts w:ascii="Arial" w:hAnsi="Arial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 w:themeColor="text1"/>
                          <w:sz w:val="18"/>
                          <w:highlight w:val="yellow"/>
                        </w:rPr>
                        <w:t>[Coordonnées pour se joindre]</w:t>
                      </w:r>
                    </w:p>
                    <w:p w14:paraId="04619994" w14:textId="77777777" w:rsidR="00C97A05" w:rsidRDefault="00C97A05"/>
                  </w:txbxContent>
                </v:textbox>
              </v:shape>
            </w:pict>
          </mc:Fallback>
        </mc:AlternateContent>
      </w:r>
    </w:p>
    <w:p w14:paraId="57DE7B80" w14:textId="77777777" w:rsidR="00F26A64" w:rsidRPr="001A59D9" w:rsidRDefault="00F26A64" w:rsidP="007E41F3">
      <w:pPr>
        <w:tabs>
          <w:tab w:val="left" w:pos="284"/>
        </w:tabs>
        <w:rPr>
          <w:rFonts w:ascii="Arial" w:hAnsi="Arial" w:cs="Arial"/>
          <w:b/>
          <w:caps/>
          <w:sz w:val="20"/>
        </w:rPr>
      </w:pPr>
    </w:p>
    <w:p w14:paraId="0D34C20F" w14:textId="77777777" w:rsidR="00F11EF7" w:rsidRPr="001A59D9" w:rsidRDefault="00F11EF7" w:rsidP="007E41F3">
      <w:pPr>
        <w:tabs>
          <w:tab w:val="left" w:pos="284"/>
        </w:tabs>
        <w:spacing w:line="280" w:lineRule="exact"/>
        <w:rPr>
          <w:rFonts w:ascii="Arial" w:hAnsi="Arial" w:cs="Arial"/>
          <w:i/>
          <w:iCs/>
          <w:sz w:val="20"/>
          <w:szCs w:val="20"/>
        </w:rPr>
      </w:pPr>
    </w:p>
    <w:p w14:paraId="3C0563C9" w14:textId="77777777" w:rsidR="00F11EF7" w:rsidRPr="001A59D9" w:rsidRDefault="00F11EF7" w:rsidP="007E41F3">
      <w:pPr>
        <w:tabs>
          <w:tab w:val="left" w:pos="284"/>
        </w:tabs>
        <w:spacing w:line="280" w:lineRule="exact"/>
        <w:rPr>
          <w:rFonts w:ascii="Arial" w:hAnsi="Arial" w:cs="Arial"/>
          <w:i/>
          <w:iCs/>
          <w:sz w:val="20"/>
          <w:szCs w:val="20"/>
        </w:rPr>
      </w:pPr>
    </w:p>
    <w:p w14:paraId="35D1E18C" w14:textId="77777777" w:rsidR="004F2EBD" w:rsidRPr="001A59D9" w:rsidRDefault="004F2EBD" w:rsidP="007E41F3">
      <w:pPr>
        <w:tabs>
          <w:tab w:val="left" w:pos="284"/>
        </w:tabs>
        <w:spacing w:line="280" w:lineRule="exact"/>
        <w:rPr>
          <w:rFonts w:ascii="Arial" w:hAnsi="Arial" w:cs="Arial"/>
          <w:i/>
          <w:iCs/>
          <w:sz w:val="20"/>
          <w:szCs w:val="20"/>
        </w:rPr>
      </w:pPr>
    </w:p>
    <w:p w14:paraId="4FC6954B" w14:textId="77777777" w:rsidR="00AF1F28" w:rsidRPr="001A59D9" w:rsidRDefault="00AF1F28" w:rsidP="007E41F3">
      <w:pPr>
        <w:tabs>
          <w:tab w:val="left" w:pos="284"/>
        </w:tabs>
        <w:spacing w:line="280" w:lineRule="exact"/>
        <w:rPr>
          <w:rFonts w:ascii="Arial" w:hAnsi="Arial" w:cs="Arial"/>
          <w:i/>
          <w:iCs/>
          <w:sz w:val="20"/>
          <w:szCs w:val="20"/>
        </w:rPr>
      </w:pPr>
    </w:p>
    <w:p w14:paraId="105A4B7F" w14:textId="03DB2671" w:rsidR="004F2EBD" w:rsidRDefault="004F2EBD" w:rsidP="007E41F3">
      <w:pPr>
        <w:tabs>
          <w:tab w:val="left" w:pos="284"/>
        </w:tabs>
        <w:spacing w:line="280" w:lineRule="exact"/>
        <w:rPr>
          <w:rFonts w:ascii="Arial" w:hAnsi="Arial" w:cs="Arial"/>
          <w:i/>
          <w:iCs/>
          <w:sz w:val="20"/>
          <w:szCs w:val="20"/>
        </w:rPr>
      </w:pPr>
    </w:p>
    <w:p w14:paraId="095E62E5" w14:textId="05049442" w:rsidR="009E1C63" w:rsidRDefault="009E1C63" w:rsidP="007E41F3">
      <w:pPr>
        <w:tabs>
          <w:tab w:val="left" w:pos="284"/>
        </w:tabs>
        <w:spacing w:line="280" w:lineRule="exact"/>
        <w:rPr>
          <w:rFonts w:ascii="Arial" w:hAnsi="Arial" w:cs="Arial"/>
          <w:i/>
          <w:iCs/>
          <w:sz w:val="20"/>
          <w:szCs w:val="20"/>
        </w:rPr>
      </w:pPr>
    </w:p>
    <w:p w14:paraId="1BB849C6" w14:textId="77777777" w:rsidR="009E1C63" w:rsidRPr="001A59D9" w:rsidRDefault="009E1C63" w:rsidP="007E41F3">
      <w:pPr>
        <w:tabs>
          <w:tab w:val="left" w:pos="284"/>
        </w:tabs>
        <w:spacing w:line="280" w:lineRule="exact"/>
        <w:rPr>
          <w:rFonts w:ascii="Arial" w:hAnsi="Arial" w:cs="Arial"/>
          <w:i/>
          <w:iCs/>
          <w:sz w:val="20"/>
          <w:szCs w:val="20"/>
        </w:rPr>
      </w:pPr>
    </w:p>
    <w:p w14:paraId="730EF42A" w14:textId="77777777" w:rsidR="007E41F3" w:rsidRPr="001A59D9" w:rsidRDefault="007E41F3" w:rsidP="007E41F3">
      <w:pPr>
        <w:pStyle w:val="ListParagraph"/>
        <w:numPr>
          <w:ilvl w:val="0"/>
          <w:numId w:val="26"/>
        </w:numPr>
        <w:tabs>
          <w:tab w:val="left" w:pos="284"/>
        </w:tabs>
        <w:spacing w:line="280" w:lineRule="exact"/>
        <w:ind w:left="567"/>
        <w:rPr>
          <w:rFonts w:ascii="Arial" w:hAnsi="Arial" w:cs="Arial"/>
          <w:b/>
          <w:bCs/>
          <w:sz w:val="20"/>
          <w:szCs w:val="20"/>
        </w:rPr>
      </w:pPr>
      <w:r w:rsidRPr="001A59D9">
        <w:rPr>
          <w:rFonts w:ascii="Arial" w:hAnsi="Arial"/>
          <w:b/>
          <w:sz w:val="20"/>
        </w:rPr>
        <w:t>Appel à l</w:t>
      </w:r>
      <w:r w:rsidR="001A59D9">
        <w:rPr>
          <w:rFonts w:ascii="Arial" w:hAnsi="Arial"/>
          <w:b/>
          <w:sz w:val="20"/>
        </w:rPr>
        <w:t>’</w:t>
      </w:r>
      <w:r w:rsidRPr="001A59D9">
        <w:rPr>
          <w:rFonts w:ascii="Arial" w:hAnsi="Arial"/>
          <w:b/>
          <w:sz w:val="20"/>
        </w:rPr>
        <w:t xml:space="preserve">ordre </w:t>
      </w:r>
    </w:p>
    <w:p w14:paraId="1FB9F5D5" w14:textId="77777777" w:rsidR="007E41F3" w:rsidRPr="001A59D9" w:rsidRDefault="007E41F3" w:rsidP="007E41F3">
      <w:pPr>
        <w:tabs>
          <w:tab w:val="left" w:pos="284"/>
        </w:tabs>
        <w:spacing w:line="280" w:lineRule="exact"/>
        <w:ind w:left="567"/>
        <w:rPr>
          <w:rFonts w:ascii="Arial" w:hAnsi="Arial" w:cs="Arial"/>
          <w:i/>
          <w:iCs/>
          <w:color w:val="0070C0"/>
          <w:sz w:val="20"/>
          <w:szCs w:val="20"/>
        </w:rPr>
      </w:pPr>
      <w:r w:rsidRPr="001A59D9">
        <w:rPr>
          <w:rFonts w:ascii="Arial" w:hAnsi="Arial"/>
          <w:i/>
          <w:color w:val="0070C0"/>
          <w:sz w:val="20"/>
        </w:rPr>
        <w:t>La présidence du conseil des athlètes déclarera la séance ouverte avant de commencer les délibérations. On consigne les présences, on constate le quorum et le secrétaire de séance dresse le procès-verbal de la réunion.</w:t>
      </w:r>
    </w:p>
    <w:p w14:paraId="3C18A88C" w14:textId="77777777" w:rsidR="007E41F3" w:rsidRPr="001A59D9" w:rsidRDefault="007E41F3" w:rsidP="007E41F3">
      <w:pPr>
        <w:tabs>
          <w:tab w:val="left" w:pos="284"/>
        </w:tabs>
        <w:spacing w:line="280" w:lineRule="exact"/>
        <w:ind w:left="567"/>
        <w:rPr>
          <w:rFonts w:ascii="Arial" w:hAnsi="Arial" w:cs="Arial"/>
          <w:i/>
          <w:iCs/>
          <w:sz w:val="20"/>
          <w:szCs w:val="20"/>
        </w:rPr>
      </w:pPr>
    </w:p>
    <w:p w14:paraId="1906D73B" w14:textId="77777777" w:rsidR="007E41F3" w:rsidRPr="001A59D9" w:rsidRDefault="007E41F3" w:rsidP="007E41F3">
      <w:pPr>
        <w:pStyle w:val="ListParagraph"/>
        <w:numPr>
          <w:ilvl w:val="0"/>
          <w:numId w:val="26"/>
        </w:numPr>
        <w:tabs>
          <w:tab w:val="left" w:pos="284"/>
        </w:tabs>
        <w:spacing w:line="280" w:lineRule="exact"/>
        <w:ind w:left="567"/>
        <w:rPr>
          <w:rFonts w:ascii="Arial" w:hAnsi="Arial" w:cs="Arial"/>
          <w:b/>
          <w:bCs/>
          <w:sz w:val="20"/>
          <w:szCs w:val="20"/>
        </w:rPr>
      </w:pPr>
      <w:r w:rsidRPr="001A59D9">
        <w:rPr>
          <w:rFonts w:ascii="Arial" w:hAnsi="Arial"/>
          <w:b/>
          <w:sz w:val="20"/>
        </w:rPr>
        <w:t>Approbation de l</w:t>
      </w:r>
      <w:r w:rsidR="001A59D9">
        <w:rPr>
          <w:rFonts w:ascii="Arial" w:hAnsi="Arial"/>
          <w:b/>
          <w:sz w:val="20"/>
        </w:rPr>
        <w:t>’</w:t>
      </w:r>
      <w:r w:rsidRPr="001A59D9">
        <w:rPr>
          <w:rFonts w:ascii="Arial" w:hAnsi="Arial"/>
          <w:b/>
          <w:sz w:val="20"/>
        </w:rPr>
        <w:t xml:space="preserve">ordre du jour </w:t>
      </w:r>
    </w:p>
    <w:p w14:paraId="367BBA24" w14:textId="77777777" w:rsidR="007E41F3" w:rsidRPr="001A59D9" w:rsidRDefault="007E41F3" w:rsidP="007E41F3">
      <w:pPr>
        <w:tabs>
          <w:tab w:val="left" w:pos="284"/>
        </w:tabs>
        <w:spacing w:line="280" w:lineRule="exact"/>
        <w:ind w:left="567"/>
        <w:rPr>
          <w:rFonts w:ascii="Arial" w:hAnsi="Arial" w:cs="Arial"/>
          <w:i/>
          <w:iCs/>
          <w:color w:val="0070C0"/>
          <w:sz w:val="20"/>
          <w:szCs w:val="20"/>
        </w:rPr>
      </w:pPr>
      <w:r w:rsidRPr="001A59D9">
        <w:rPr>
          <w:rFonts w:ascii="Arial" w:hAnsi="Arial"/>
          <w:i/>
          <w:color w:val="0070C0"/>
          <w:sz w:val="20"/>
        </w:rPr>
        <w:t>L</w:t>
      </w:r>
      <w:r w:rsidR="001A59D9">
        <w:rPr>
          <w:rFonts w:ascii="Arial" w:hAnsi="Arial"/>
          <w:i/>
          <w:color w:val="0070C0"/>
          <w:sz w:val="20"/>
        </w:rPr>
        <w:t>’</w:t>
      </w:r>
      <w:r w:rsidRPr="001A59D9">
        <w:rPr>
          <w:rFonts w:ascii="Arial" w:hAnsi="Arial"/>
          <w:i/>
          <w:color w:val="0070C0"/>
          <w:sz w:val="20"/>
        </w:rPr>
        <w:t>ordre du jour de la réunion sera présenté. Ce sont les sujets particuliers de discussion, lesquels devraient inclure des propositions plutôt que de simples rubriques. La présidence du conseil demandera s</w:t>
      </w:r>
      <w:r w:rsidR="001A59D9">
        <w:rPr>
          <w:rFonts w:ascii="Arial" w:hAnsi="Arial"/>
          <w:i/>
          <w:color w:val="0070C0"/>
          <w:sz w:val="20"/>
        </w:rPr>
        <w:t>’</w:t>
      </w:r>
      <w:r w:rsidRPr="001A59D9">
        <w:rPr>
          <w:rFonts w:ascii="Arial" w:hAnsi="Arial"/>
          <w:i/>
          <w:color w:val="0070C0"/>
          <w:sz w:val="20"/>
        </w:rPr>
        <w:t>il faut inscrire des points quelconques à l</w:t>
      </w:r>
      <w:r w:rsidR="001A59D9">
        <w:rPr>
          <w:rFonts w:ascii="Arial" w:hAnsi="Arial"/>
          <w:i/>
          <w:color w:val="0070C0"/>
          <w:sz w:val="20"/>
        </w:rPr>
        <w:t>’</w:t>
      </w:r>
      <w:r w:rsidRPr="001A59D9">
        <w:rPr>
          <w:rFonts w:ascii="Arial" w:hAnsi="Arial"/>
          <w:i/>
          <w:color w:val="0070C0"/>
          <w:sz w:val="20"/>
        </w:rPr>
        <w:t>ordre du jour; le conseil mettra d</w:t>
      </w:r>
      <w:r w:rsidR="001A59D9">
        <w:rPr>
          <w:rFonts w:ascii="Arial" w:hAnsi="Arial"/>
          <w:i/>
          <w:color w:val="0070C0"/>
          <w:sz w:val="20"/>
        </w:rPr>
        <w:t>’</w:t>
      </w:r>
      <w:r w:rsidRPr="001A59D9">
        <w:rPr>
          <w:rFonts w:ascii="Arial" w:hAnsi="Arial"/>
          <w:i/>
          <w:color w:val="0070C0"/>
          <w:sz w:val="20"/>
        </w:rPr>
        <w:t>ailleurs au vote la question à savoir si l</w:t>
      </w:r>
      <w:r w:rsidR="001A59D9">
        <w:rPr>
          <w:rFonts w:ascii="Arial" w:hAnsi="Arial"/>
          <w:i/>
          <w:color w:val="0070C0"/>
          <w:sz w:val="20"/>
        </w:rPr>
        <w:t>’</w:t>
      </w:r>
      <w:r w:rsidRPr="001A59D9">
        <w:rPr>
          <w:rFonts w:ascii="Arial" w:hAnsi="Arial"/>
          <w:i/>
          <w:color w:val="0070C0"/>
          <w:sz w:val="20"/>
        </w:rPr>
        <w:t>ordre du jour proposé est satisfaisant.</w:t>
      </w:r>
    </w:p>
    <w:p w14:paraId="43A0CA66" w14:textId="77777777" w:rsidR="007E41F3" w:rsidRPr="001A59D9" w:rsidRDefault="007E41F3" w:rsidP="007E41F3">
      <w:pPr>
        <w:tabs>
          <w:tab w:val="left" w:pos="284"/>
        </w:tabs>
        <w:spacing w:line="280" w:lineRule="exact"/>
        <w:ind w:left="567"/>
        <w:rPr>
          <w:rFonts w:ascii="Arial" w:hAnsi="Arial" w:cs="Arial"/>
          <w:i/>
          <w:iCs/>
          <w:sz w:val="20"/>
          <w:szCs w:val="20"/>
        </w:rPr>
      </w:pPr>
    </w:p>
    <w:p w14:paraId="0A81844C" w14:textId="77777777" w:rsidR="007E41F3" w:rsidRPr="001A59D9" w:rsidRDefault="007E41F3" w:rsidP="007E41F3">
      <w:pPr>
        <w:pStyle w:val="ListParagraph"/>
        <w:numPr>
          <w:ilvl w:val="0"/>
          <w:numId w:val="26"/>
        </w:numPr>
        <w:tabs>
          <w:tab w:val="left" w:pos="284"/>
        </w:tabs>
        <w:spacing w:line="280" w:lineRule="exact"/>
        <w:ind w:left="567"/>
        <w:rPr>
          <w:rFonts w:ascii="Arial" w:hAnsi="Arial" w:cs="Arial"/>
          <w:b/>
          <w:bCs/>
          <w:sz w:val="20"/>
          <w:szCs w:val="20"/>
        </w:rPr>
      </w:pPr>
      <w:r w:rsidRPr="001A59D9">
        <w:rPr>
          <w:rFonts w:ascii="Arial" w:hAnsi="Arial"/>
          <w:b/>
          <w:sz w:val="20"/>
        </w:rPr>
        <w:t>Déclaration de conflit d</w:t>
      </w:r>
      <w:r w:rsidR="001A59D9">
        <w:rPr>
          <w:rFonts w:ascii="Arial" w:hAnsi="Arial"/>
          <w:b/>
          <w:sz w:val="20"/>
        </w:rPr>
        <w:t>’</w:t>
      </w:r>
      <w:r w:rsidRPr="001A59D9">
        <w:rPr>
          <w:rFonts w:ascii="Arial" w:hAnsi="Arial"/>
          <w:b/>
          <w:sz w:val="20"/>
        </w:rPr>
        <w:t>intérêt selon l</w:t>
      </w:r>
      <w:r w:rsidR="001A59D9">
        <w:rPr>
          <w:rFonts w:ascii="Arial" w:hAnsi="Arial"/>
          <w:b/>
          <w:sz w:val="20"/>
        </w:rPr>
        <w:t>’</w:t>
      </w:r>
      <w:r w:rsidRPr="001A59D9">
        <w:rPr>
          <w:rFonts w:ascii="Arial" w:hAnsi="Arial"/>
          <w:b/>
          <w:sz w:val="20"/>
        </w:rPr>
        <w:t>ordre du jour approuvé</w:t>
      </w:r>
    </w:p>
    <w:p w14:paraId="25BD17E6" w14:textId="77777777" w:rsidR="007E41F3" w:rsidRPr="001A59D9" w:rsidRDefault="007E41F3" w:rsidP="007E41F3">
      <w:pPr>
        <w:tabs>
          <w:tab w:val="left" w:pos="284"/>
        </w:tabs>
        <w:spacing w:line="280" w:lineRule="exact"/>
        <w:ind w:left="567"/>
        <w:rPr>
          <w:rFonts w:ascii="Arial" w:hAnsi="Arial" w:cs="Arial"/>
          <w:i/>
          <w:iCs/>
          <w:color w:val="0070C0"/>
          <w:sz w:val="20"/>
          <w:szCs w:val="20"/>
        </w:rPr>
      </w:pPr>
      <w:r w:rsidRPr="001A59D9">
        <w:rPr>
          <w:rFonts w:ascii="Arial" w:hAnsi="Arial"/>
          <w:i/>
          <w:color w:val="0070C0"/>
          <w:sz w:val="20"/>
        </w:rPr>
        <w:t>Les membres du conseil ayant des conflits d</w:t>
      </w:r>
      <w:r w:rsidR="001A59D9">
        <w:rPr>
          <w:rFonts w:ascii="Arial" w:hAnsi="Arial"/>
          <w:i/>
          <w:color w:val="0070C0"/>
          <w:sz w:val="20"/>
        </w:rPr>
        <w:t>’</w:t>
      </w:r>
      <w:r w:rsidRPr="001A59D9">
        <w:rPr>
          <w:rFonts w:ascii="Arial" w:hAnsi="Arial"/>
          <w:i/>
          <w:color w:val="0070C0"/>
          <w:sz w:val="20"/>
        </w:rPr>
        <w:t>intérêt avec des points particuliers à l</w:t>
      </w:r>
      <w:r w:rsidR="001A59D9">
        <w:rPr>
          <w:rFonts w:ascii="Arial" w:hAnsi="Arial"/>
          <w:i/>
          <w:color w:val="0070C0"/>
          <w:sz w:val="20"/>
        </w:rPr>
        <w:t>’</w:t>
      </w:r>
      <w:r w:rsidRPr="001A59D9">
        <w:rPr>
          <w:rFonts w:ascii="Arial" w:hAnsi="Arial"/>
          <w:i/>
          <w:color w:val="0070C0"/>
          <w:sz w:val="20"/>
        </w:rPr>
        <w:t>ordre du jour se prononceront et seront ainsi dispensés de leur devoir à l</w:t>
      </w:r>
      <w:r w:rsidR="001A59D9">
        <w:rPr>
          <w:rFonts w:ascii="Arial" w:hAnsi="Arial"/>
          <w:i/>
          <w:color w:val="0070C0"/>
          <w:sz w:val="20"/>
        </w:rPr>
        <w:t>’</w:t>
      </w:r>
      <w:r w:rsidRPr="001A59D9">
        <w:rPr>
          <w:rFonts w:ascii="Arial" w:hAnsi="Arial"/>
          <w:i/>
          <w:color w:val="0070C0"/>
          <w:sz w:val="20"/>
        </w:rPr>
        <w:t>égard de la section en question.</w:t>
      </w:r>
    </w:p>
    <w:p w14:paraId="624AA68C" w14:textId="77777777" w:rsidR="007E41F3" w:rsidRPr="001A59D9" w:rsidRDefault="007E41F3" w:rsidP="007E41F3">
      <w:pPr>
        <w:tabs>
          <w:tab w:val="left" w:pos="284"/>
        </w:tabs>
        <w:spacing w:line="280" w:lineRule="exact"/>
        <w:ind w:left="567"/>
        <w:rPr>
          <w:rFonts w:ascii="Arial" w:hAnsi="Arial" w:cs="Arial"/>
          <w:i/>
          <w:iCs/>
          <w:sz w:val="20"/>
          <w:szCs w:val="20"/>
        </w:rPr>
      </w:pPr>
    </w:p>
    <w:p w14:paraId="64E43A73" w14:textId="77777777" w:rsidR="007E41F3" w:rsidRPr="001A59D9" w:rsidRDefault="007E41F3" w:rsidP="007E41F3">
      <w:pPr>
        <w:pStyle w:val="ListParagraph"/>
        <w:numPr>
          <w:ilvl w:val="0"/>
          <w:numId w:val="26"/>
        </w:numPr>
        <w:tabs>
          <w:tab w:val="left" w:pos="284"/>
        </w:tabs>
        <w:spacing w:line="280" w:lineRule="exact"/>
        <w:ind w:left="567"/>
        <w:rPr>
          <w:rFonts w:ascii="Arial" w:hAnsi="Arial" w:cs="Arial"/>
          <w:b/>
          <w:bCs/>
          <w:sz w:val="20"/>
          <w:szCs w:val="20"/>
        </w:rPr>
      </w:pPr>
      <w:r w:rsidRPr="001A59D9">
        <w:rPr>
          <w:rFonts w:ascii="Arial" w:hAnsi="Arial"/>
          <w:b/>
          <w:sz w:val="20"/>
        </w:rPr>
        <w:t>Présentation de l</w:t>
      </w:r>
      <w:r w:rsidR="001A59D9">
        <w:rPr>
          <w:rFonts w:ascii="Arial" w:hAnsi="Arial"/>
          <w:b/>
          <w:sz w:val="20"/>
        </w:rPr>
        <w:t>’</w:t>
      </w:r>
      <w:r w:rsidRPr="001A59D9">
        <w:rPr>
          <w:rFonts w:ascii="Arial" w:hAnsi="Arial"/>
          <w:b/>
          <w:sz w:val="20"/>
        </w:rPr>
        <w:t>équipe</w:t>
      </w:r>
    </w:p>
    <w:p w14:paraId="22A335B4" w14:textId="77777777" w:rsidR="007E41F3" w:rsidRPr="001A59D9" w:rsidRDefault="007E41F3" w:rsidP="007E41F3">
      <w:pPr>
        <w:tabs>
          <w:tab w:val="left" w:pos="284"/>
        </w:tabs>
        <w:spacing w:line="280" w:lineRule="exact"/>
        <w:ind w:left="567"/>
        <w:rPr>
          <w:rFonts w:ascii="Arial" w:hAnsi="Arial" w:cs="Arial"/>
          <w:i/>
          <w:iCs/>
          <w:color w:val="0070C0"/>
          <w:sz w:val="20"/>
          <w:szCs w:val="20"/>
        </w:rPr>
      </w:pPr>
      <w:r w:rsidRPr="001A59D9">
        <w:rPr>
          <w:rFonts w:ascii="Arial" w:hAnsi="Arial"/>
          <w:i/>
          <w:color w:val="0070C0"/>
          <w:sz w:val="20"/>
        </w:rPr>
        <w:t>Appel nominal pour vérifier la présence des membres du conseil. Cela pourrait être aussi l</w:t>
      </w:r>
      <w:r w:rsidR="001A59D9">
        <w:rPr>
          <w:rFonts w:ascii="Arial" w:hAnsi="Arial"/>
          <w:i/>
          <w:color w:val="0070C0"/>
          <w:sz w:val="20"/>
        </w:rPr>
        <w:t>’</w:t>
      </w:r>
      <w:r w:rsidRPr="001A59D9">
        <w:rPr>
          <w:rFonts w:ascii="Arial" w:hAnsi="Arial"/>
          <w:i/>
          <w:color w:val="0070C0"/>
          <w:sz w:val="20"/>
        </w:rPr>
        <w:t xml:space="preserve">occasion pour que chacun des membres communique brièvement ses dernières nouvelles. </w:t>
      </w:r>
    </w:p>
    <w:p w14:paraId="6A5011C1" w14:textId="77777777" w:rsidR="007E41F3" w:rsidRPr="001A59D9" w:rsidRDefault="007E41F3" w:rsidP="007E41F3">
      <w:pPr>
        <w:tabs>
          <w:tab w:val="left" w:pos="284"/>
        </w:tabs>
        <w:spacing w:line="280" w:lineRule="exact"/>
        <w:ind w:left="567"/>
        <w:rPr>
          <w:rFonts w:ascii="Arial" w:hAnsi="Arial" w:cs="Arial"/>
          <w:i/>
          <w:iCs/>
          <w:sz w:val="20"/>
          <w:szCs w:val="20"/>
        </w:rPr>
      </w:pPr>
    </w:p>
    <w:p w14:paraId="1CC61160" w14:textId="77777777" w:rsidR="007E41F3" w:rsidRPr="001A59D9" w:rsidRDefault="007E41F3" w:rsidP="007E41F3">
      <w:pPr>
        <w:pStyle w:val="ListParagraph"/>
        <w:numPr>
          <w:ilvl w:val="0"/>
          <w:numId w:val="26"/>
        </w:numPr>
        <w:tabs>
          <w:tab w:val="left" w:pos="284"/>
        </w:tabs>
        <w:spacing w:line="280" w:lineRule="exact"/>
        <w:ind w:left="567"/>
        <w:rPr>
          <w:rFonts w:ascii="Arial" w:hAnsi="Arial" w:cs="Arial"/>
          <w:b/>
          <w:bCs/>
          <w:sz w:val="20"/>
          <w:szCs w:val="20"/>
        </w:rPr>
      </w:pPr>
      <w:r w:rsidRPr="001A59D9">
        <w:rPr>
          <w:rFonts w:ascii="Arial" w:hAnsi="Arial"/>
          <w:b/>
          <w:sz w:val="20"/>
        </w:rPr>
        <w:t>Approbation du procès-verbal (durée)</w:t>
      </w:r>
    </w:p>
    <w:p w14:paraId="759557CE" w14:textId="77777777" w:rsidR="007E41F3" w:rsidRPr="001A59D9" w:rsidRDefault="007E41F3" w:rsidP="007E41F3">
      <w:pPr>
        <w:tabs>
          <w:tab w:val="left" w:pos="284"/>
        </w:tabs>
        <w:spacing w:line="280" w:lineRule="exact"/>
        <w:ind w:left="567"/>
        <w:rPr>
          <w:rFonts w:ascii="Arial" w:hAnsi="Arial" w:cs="Arial"/>
          <w:i/>
          <w:iCs/>
          <w:color w:val="0070C0"/>
          <w:sz w:val="20"/>
          <w:szCs w:val="20"/>
        </w:rPr>
      </w:pPr>
      <w:r w:rsidRPr="001A59D9">
        <w:rPr>
          <w:rFonts w:ascii="Arial" w:hAnsi="Arial"/>
          <w:i/>
          <w:color w:val="0070C0"/>
          <w:sz w:val="20"/>
        </w:rPr>
        <w:t>La présidence du conseil demandera s</w:t>
      </w:r>
      <w:r w:rsidR="001A59D9">
        <w:rPr>
          <w:rFonts w:ascii="Arial" w:hAnsi="Arial"/>
          <w:i/>
          <w:color w:val="0070C0"/>
          <w:sz w:val="20"/>
        </w:rPr>
        <w:t>’</w:t>
      </w:r>
      <w:r w:rsidRPr="001A59D9">
        <w:rPr>
          <w:rFonts w:ascii="Arial" w:hAnsi="Arial"/>
          <w:i/>
          <w:color w:val="0070C0"/>
          <w:sz w:val="20"/>
        </w:rPr>
        <w:t>il faut apporter des modifications au procès-verbal précédent; le conseil soumettra alors au vote l</w:t>
      </w:r>
      <w:r w:rsidR="001A59D9">
        <w:rPr>
          <w:rFonts w:ascii="Arial" w:hAnsi="Arial"/>
          <w:i/>
          <w:color w:val="0070C0"/>
          <w:sz w:val="20"/>
        </w:rPr>
        <w:t>’</w:t>
      </w:r>
      <w:r w:rsidRPr="001A59D9">
        <w:rPr>
          <w:rFonts w:ascii="Arial" w:hAnsi="Arial"/>
          <w:i/>
          <w:color w:val="0070C0"/>
          <w:sz w:val="20"/>
        </w:rPr>
        <w:t>approbation du procès-verbal précédent.</w:t>
      </w:r>
    </w:p>
    <w:p w14:paraId="7D56620F" w14:textId="5D711459" w:rsidR="007E41F3" w:rsidRDefault="007E41F3" w:rsidP="007E41F3">
      <w:pPr>
        <w:tabs>
          <w:tab w:val="left" w:pos="284"/>
        </w:tabs>
        <w:spacing w:line="280" w:lineRule="exact"/>
        <w:ind w:left="567"/>
        <w:rPr>
          <w:rFonts w:ascii="Arial" w:hAnsi="Arial"/>
          <w:i/>
          <w:color w:val="000000" w:themeColor="text1"/>
          <w:sz w:val="20"/>
        </w:rPr>
      </w:pPr>
      <w:r w:rsidRPr="001A59D9">
        <w:rPr>
          <w:rFonts w:ascii="Arial" w:hAnsi="Arial"/>
          <w:i/>
          <w:color w:val="000000" w:themeColor="text1"/>
          <w:sz w:val="20"/>
        </w:rPr>
        <w:t>5.1.</w:t>
      </w:r>
      <w:r w:rsidRPr="001A59D9">
        <w:tab/>
      </w:r>
      <w:r w:rsidRPr="001A59D9">
        <w:rPr>
          <w:rFonts w:ascii="Arial" w:hAnsi="Arial"/>
          <w:i/>
          <w:color w:val="000000" w:themeColor="text1"/>
          <w:sz w:val="20"/>
        </w:rPr>
        <w:t>Procès-verbal de la réunion du [date de la réunion précédente] du conseil des athlètes soumis pour approbation.</w:t>
      </w:r>
    </w:p>
    <w:p w14:paraId="56268328" w14:textId="1E8273CB" w:rsidR="009E1C63" w:rsidRDefault="009E1C63" w:rsidP="007E41F3">
      <w:pPr>
        <w:tabs>
          <w:tab w:val="left" w:pos="284"/>
        </w:tabs>
        <w:spacing w:line="280" w:lineRule="exact"/>
        <w:ind w:left="567"/>
        <w:rPr>
          <w:rFonts w:ascii="Arial" w:hAnsi="Arial"/>
          <w:i/>
          <w:color w:val="000000" w:themeColor="text1"/>
          <w:sz w:val="20"/>
        </w:rPr>
      </w:pPr>
    </w:p>
    <w:p w14:paraId="75FCCCC3" w14:textId="07F2E156" w:rsidR="007E41F3" w:rsidRDefault="007E41F3" w:rsidP="007E41F3">
      <w:pPr>
        <w:tabs>
          <w:tab w:val="left" w:pos="284"/>
        </w:tabs>
        <w:spacing w:line="280" w:lineRule="exact"/>
        <w:ind w:left="567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0BBB60C2" w14:textId="77777777" w:rsidR="009E1C63" w:rsidRPr="001A59D9" w:rsidRDefault="009E1C63" w:rsidP="007E41F3">
      <w:pPr>
        <w:tabs>
          <w:tab w:val="left" w:pos="284"/>
        </w:tabs>
        <w:spacing w:line="280" w:lineRule="exact"/>
        <w:ind w:left="567"/>
        <w:rPr>
          <w:rFonts w:ascii="Arial" w:hAnsi="Arial" w:cs="Arial"/>
          <w:i/>
          <w:iCs/>
          <w:sz w:val="20"/>
          <w:szCs w:val="20"/>
        </w:rPr>
      </w:pPr>
    </w:p>
    <w:p w14:paraId="7E4843A8" w14:textId="77777777" w:rsidR="007E41F3" w:rsidRPr="001A59D9" w:rsidRDefault="007E41F3" w:rsidP="007E41F3">
      <w:pPr>
        <w:pStyle w:val="ListParagraph"/>
        <w:numPr>
          <w:ilvl w:val="0"/>
          <w:numId w:val="26"/>
        </w:numPr>
        <w:tabs>
          <w:tab w:val="left" w:pos="284"/>
        </w:tabs>
        <w:spacing w:line="280" w:lineRule="exact"/>
        <w:ind w:left="567"/>
        <w:rPr>
          <w:rFonts w:ascii="Arial" w:hAnsi="Arial" w:cs="Arial"/>
          <w:b/>
          <w:bCs/>
          <w:sz w:val="20"/>
          <w:szCs w:val="20"/>
        </w:rPr>
      </w:pPr>
      <w:r w:rsidRPr="001A59D9">
        <w:rPr>
          <w:rFonts w:ascii="Arial" w:hAnsi="Arial"/>
          <w:b/>
          <w:sz w:val="20"/>
        </w:rPr>
        <w:lastRenderedPageBreak/>
        <w:t xml:space="preserve">Affaires nouvelles </w:t>
      </w:r>
    </w:p>
    <w:p w14:paraId="355876BF" w14:textId="77777777" w:rsidR="007E41F3" w:rsidRPr="001A59D9" w:rsidRDefault="007E41F3" w:rsidP="007E41F3">
      <w:pPr>
        <w:tabs>
          <w:tab w:val="left" w:pos="284"/>
        </w:tabs>
        <w:spacing w:line="280" w:lineRule="exact"/>
        <w:ind w:left="567"/>
        <w:rPr>
          <w:rFonts w:ascii="Arial" w:hAnsi="Arial" w:cs="Arial"/>
          <w:i/>
          <w:iCs/>
          <w:color w:val="0070C0"/>
          <w:sz w:val="20"/>
          <w:szCs w:val="20"/>
        </w:rPr>
      </w:pPr>
      <w:r w:rsidRPr="001A59D9">
        <w:rPr>
          <w:rFonts w:ascii="Arial" w:hAnsi="Arial"/>
          <w:i/>
          <w:color w:val="0070C0"/>
          <w:sz w:val="20"/>
        </w:rPr>
        <w:t>Cette partie de la réunion reprend notamment les principaux points à débattre par le conseil et les rapports qui doivent être présentés aux membres du conseil.</w:t>
      </w:r>
    </w:p>
    <w:p w14:paraId="1DD05AD3" w14:textId="70D331B0" w:rsidR="007E41F3" w:rsidRPr="001A59D9" w:rsidRDefault="007E41F3" w:rsidP="004F2EBD">
      <w:pPr>
        <w:tabs>
          <w:tab w:val="left" w:pos="284"/>
          <w:tab w:val="left" w:pos="993"/>
        </w:tabs>
        <w:spacing w:line="280" w:lineRule="exact"/>
        <w:ind w:left="567"/>
        <w:rPr>
          <w:rFonts w:ascii="Arial" w:hAnsi="Arial" w:cs="Arial"/>
          <w:b/>
          <w:bCs/>
          <w:sz w:val="20"/>
          <w:szCs w:val="20"/>
        </w:rPr>
      </w:pPr>
      <w:r w:rsidRPr="001A59D9">
        <w:rPr>
          <w:rFonts w:ascii="Arial" w:hAnsi="Arial"/>
          <w:b/>
          <w:sz w:val="20"/>
        </w:rPr>
        <w:t>6.1.</w:t>
      </w:r>
      <w:r w:rsidRPr="001A59D9">
        <w:tab/>
      </w:r>
      <w:r w:rsidRPr="001A59D9">
        <w:rPr>
          <w:rFonts w:ascii="Arial" w:hAnsi="Arial"/>
          <w:b/>
          <w:sz w:val="20"/>
        </w:rPr>
        <w:t xml:space="preserve">[Point 1 Affaires nouvelles] (durée) </w:t>
      </w:r>
    </w:p>
    <w:p w14:paraId="5D391788" w14:textId="77777777" w:rsidR="007E41F3" w:rsidRPr="001A59D9" w:rsidRDefault="004F2EBD" w:rsidP="004F2EBD">
      <w:pPr>
        <w:tabs>
          <w:tab w:val="left" w:pos="284"/>
          <w:tab w:val="left" w:pos="993"/>
        </w:tabs>
        <w:spacing w:line="280" w:lineRule="exact"/>
        <w:ind w:left="567"/>
        <w:rPr>
          <w:rFonts w:ascii="Arial" w:hAnsi="Arial" w:cs="Arial"/>
          <w:i/>
          <w:iCs/>
          <w:sz w:val="20"/>
          <w:szCs w:val="20"/>
        </w:rPr>
      </w:pPr>
      <w:r w:rsidRPr="001A59D9">
        <w:tab/>
      </w:r>
      <w:r w:rsidRPr="001A59D9">
        <w:rPr>
          <w:rFonts w:ascii="Arial" w:hAnsi="Arial"/>
          <w:i/>
          <w:sz w:val="20"/>
        </w:rPr>
        <w:t xml:space="preserve">6.1.1.  </w:t>
      </w:r>
      <w:r w:rsidRPr="001A59D9">
        <w:rPr>
          <w:rFonts w:ascii="Arial" w:hAnsi="Arial"/>
          <w:i/>
          <w:sz w:val="20"/>
          <w:highlight w:val="yellow"/>
        </w:rPr>
        <w:t>[Sous-point 1 à l</w:t>
      </w:r>
      <w:r w:rsidR="001A59D9">
        <w:rPr>
          <w:rFonts w:ascii="Arial" w:hAnsi="Arial"/>
          <w:i/>
          <w:sz w:val="20"/>
          <w:highlight w:val="yellow"/>
        </w:rPr>
        <w:t>’</w:t>
      </w:r>
      <w:r w:rsidRPr="001A59D9">
        <w:rPr>
          <w:rFonts w:ascii="Arial" w:hAnsi="Arial"/>
          <w:i/>
          <w:sz w:val="20"/>
          <w:highlight w:val="yellow"/>
        </w:rPr>
        <w:t>ordre du jour] (Nom du membre du conseil qui présente le sous-point) (ou sous-sous-point au besoin)</w:t>
      </w:r>
    </w:p>
    <w:p w14:paraId="7248B629" w14:textId="77777777" w:rsidR="007E41F3" w:rsidRPr="001A59D9" w:rsidRDefault="007E41F3" w:rsidP="004F2EBD">
      <w:pPr>
        <w:tabs>
          <w:tab w:val="left" w:pos="284"/>
          <w:tab w:val="left" w:pos="993"/>
          <w:tab w:val="left" w:pos="1418"/>
        </w:tabs>
        <w:spacing w:line="280" w:lineRule="exact"/>
        <w:ind w:left="567"/>
        <w:rPr>
          <w:rFonts w:ascii="Arial" w:hAnsi="Arial" w:cs="Arial"/>
          <w:b/>
          <w:bCs/>
          <w:sz w:val="20"/>
          <w:szCs w:val="20"/>
        </w:rPr>
      </w:pPr>
      <w:r w:rsidRPr="001A59D9">
        <w:rPr>
          <w:rFonts w:ascii="Arial" w:hAnsi="Arial"/>
          <w:b/>
          <w:sz w:val="20"/>
        </w:rPr>
        <w:t>6.2.</w:t>
      </w:r>
      <w:r w:rsidRPr="001A59D9">
        <w:tab/>
      </w:r>
      <w:r w:rsidRPr="001A59D9">
        <w:rPr>
          <w:rFonts w:ascii="Arial" w:hAnsi="Arial"/>
          <w:b/>
          <w:sz w:val="20"/>
        </w:rPr>
        <w:t xml:space="preserve">[Point 2 Affaires nouvelles] (durée) </w:t>
      </w:r>
    </w:p>
    <w:p w14:paraId="6A814977" w14:textId="77777777" w:rsidR="007E41F3" w:rsidRPr="001A59D9" w:rsidRDefault="004F2EBD" w:rsidP="004F2EBD">
      <w:pPr>
        <w:tabs>
          <w:tab w:val="left" w:pos="284"/>
          <w:tab w:val="left" w:pos="993"/>
        </w:tabs>
        <w:spacing w:line="280" w:lineRule="exact"/>
        <w:ind w:left="567"/>
        <w:rPr>
          <w:rFonts w:ascii="Arial" w:hAnsi="Arial" w:cs="Arial"/>
          <w:i/>
          <w:iCs/>
          <w:sz w:val="20"/>
          <w:szCs w:val="20"/>
        </w:rPr>
      </w:pPr>
      <w:r w:rsidRPr="001A59D9">
        <w:tab/>
      </w:r>
      <w:r w:rsidRPr="001A59D9">
        <w:rPr>
          <w:rFonts w:ascii="Arial" w:hAnsi="Arial"/>
          <w:i/>
          <w:sz w:val="20"/>
        </w:rPr>
        <w:t xml:space="preserve">6.2.1.  </w:t>
      </w:r>
      <w:r w:rsidRPr="001A59D9">
        <w:rPr>
          <w:rFonts w:ascii="Arial" w:hAnsi="Arial"/>
          <w:i/>
          <w:sz w:val="20"/>
          <w:highlight w:val="yellow"/>
        </w:rPr>
        <w:t>[Sous-point 1 à l</w:t>
      </w:r>
      <w:r w:rsidR="001A59D9">
        <w:rPr>
          <w:rFonts w:ascii="Arial" w:hAnsi="Arial"/>
          <w:i/>
          <w:sz w:val="20"/>
          <w:highlight w:val="yellow"/>
        </w:rPr>
        <w:t>’</w:t>
      </w:r>
      <w:r w:rsidRPr="001A59D9">
        <w:rPr>
          <w:rFonts w:ascii="Arial" w:hAnsi="Arial"/>
          <w:i/>
          <w:sz w:val="20"/>
          <w:highlight w:val="yellow"/>
        </w:rPr>
        <w:t>ordre du jour] (Nom du membre du conseil qui présente le sous-point) (ou sous-sous-point au besoin)</w:t>
      </w:r>
    </w:p>
    <w:p w14:paraId="7CEC3CC2" w14:textId="77777777" w:rsidR="007E41F3" w:rsidRPr="001A59D9" w:rsidRDefault="007E41F3" w:rsidP="007E41F3">
      <w:pPr>
        <w:tabs>
          <w:tab w:val="left" w:pos="284"/>
        </w:tabs>
        <w:spacing w:line="280" w:lineRule="exact"/>
        <w:ind w:left="567"/>
        <w:rPr>
          <w:rFonts w:ascii="Arial" w:hAnsi="Arial" w:cs="Arial"/>
          <w:i/>
          <w:iCs/>
          <w:sz w:val="20"/>
          <w:szCs w:val="20"/>
        </w:rPr>
      </w:pPr>
    </w:p>
    <w:p w14:paraId="0DE3D936" w14:textId="77777777" w:rsidR="007E41F3" w:rsidRPr="001A59D9" w:rsidRDefault="007E41F3" w:rsidP="007E41F3">
      <w:pPr>
        <w:pStyle w:val="ListParagraph"/>
        <w:numPr>
          <w:ilvl w:val="0"/>
          <w:numId w:val="26"/>
        </w:numPr>
        <w:tabs>
          <w:tab w:val="left" w:pos="284"/>
        </w:tabs>
        <w:spacing w:line="280" w:lineRule="exact"/>
        <w:ind w:left="567"/>
        <w:rPr>
          <w:rFonts w:ascii="Arial" w:hAnsi="Arial" w:cs="Arial"/>
          <w:b/>
          <w:bCs/>
          <w:sz w:val="20"/>
          <w:szCs w:val="20"/>
        </w:rPr>
      </w:pPr>
      <w:r w:rsidRPr="001A59D9">
        <w:rPr>
          <w:rFonts w:ascii="Arial" w:hAnsi="Arial"/>
          <w:b/>
          <w:sz w:val="20"/>
        </w:rPr>
        <w:t>Points chauds (durée)</w:t>
      </w:r>
    </w:p>
    <w:p w14:paraId="7910B478" w14:textId="77777777" w:rsidR="007E41F3" w:rsidRPr="001A59D9" w:rsidRDefault="007E41F3" w:rsidP="007E41F3">
      <w:pPr>
        <w:tabs>
          <w:tab w:val="left" w:pos="284"/>
        </w:tabs>
        <w:spacing w:line="280" w:lineRule="exact"/>
        <w:ind w:left="567"/>
        <w:rPr>
          <w:rFonts w:ascii="Arial" w:hAnsi="Arial" w:cs="Arial"/>
          <w:i/>
          <w:iCs/>
          <w:color w:val="0070C0"/>
          <w:sz w:val="20"/>
          <w:szCs w:val="20"/>
        </w:rPr>
      </w:pPr>
      <w:r w:rsidRPr="001A59D9">
        <w:rPr>
          <w:rFonts w:ascii="Arial" w:hAnsi="Arial"/>
          <w:i/>
          <w:color w:val="0070C0"/>
          <w:sz w:val="20"/>
        </w:rPr>
        <w:t>Cette partie de la réunion est mise de côté en vue de traiter des points qui sortent du cadre habituel de l</w:t>
      </w:r>
      <w:r w:rsidR="001A59D9">
        <w:rPr>
          <w:rFonts w:ascii="Arial" w:hAnsi="Arial"/>
          <w:i/>
          <w:color w:val="0070C0"/>
          <w:sz w:val="20"/>
        </w:rPr>
        <w:t>’</w:t>
      </w:r>
      <w:r w:rsidRPr="001A59D9">
        <w:rPr>
          <w:rFonts w:ascii="Arial" w:hAnsi="Arial"/>
          <w:i/>
          <w:color w:val="0070C0"/>
          <w:sz w:val="20"/>
        </w:rPr>
        <w:t>ordre du jour. Il s</w:t>
      </w:r>
      <w:r w:rsidR="001A59D9">
        <w:rPr>
          <w:rFonts w:ascii="Arial" w:hAnsi="Arial"/>
          <w:i/>
          <w:color w:val="0070C0"/>
          <w:sz w:val="20"/>
        </w:rPr>
        <w:t>’</w:t>
      </w:r>
      <w:r w:rsidRPr="001A59D9">
        <w:rPr>
          <w:rFonts w:ascii="Arial" w:hAnsi="Arial"/>
          <w:i/>
          <w:color w:val="0070C0"/>
          <w:sz w:val="20"/>
        </w:rPr>
        <w:t>agit notamment de points urgents qui auraient un impact sur le conseil des athlètes et dont les membres doivent être au courant.</w:t>
      </w:r>
    </w:p>
    <w:p w14:paraId="10E86738" w14:textId="77777777" w:rsidR="007E41F3" w:rsidRPr="001A59D9" w:rsidRDefault="007E41F3" w:rsidP="007E41F3">
      <w:pPr>
        <w:tabs>
          <w:tab w:val="left" w:pos="284"/>
        </w:tabs>
        <w:spacing w:line="280" w:lineRule="exact"/>
        <w:ind w:left="567"/>
        <w:rPr>
          <w:rFonts w:ascii="Arial" w:hAnsi="Arial" w:cs="Arial"/>
          <w:i/>
          <w:iCs/>
          <w:sz w:val="20"/>
          <w:szCs w:val="20"/>
        </w:rPr>
      </w:pPr>
    </w:p>
    <w:p w14:paraId="3ECC7A21" w14:textId="77777777" w:rsidR="007E41F3" w:rsidRPr="001A59D9" w:rsidRDefault="007E41F3" w:rsidP="007E41F3">
      <w:pPr>
        <w:pStyle w:val="ListParagraph"/>
        <w:numPr>
          <w:ilvl w:val="0"/>
          <w:numId w:val="26"/>
        </w:numPr>
        <w:tabs>
          <w:tab w:val="left" w:pos="284"/>
        </w:tabs>
        <w:spacing w:line="280" w:lineRule="exact"/>
        <w:ind w:left="567"/>
        <w:rPr>
          <w:rFonts w:ascii="Arial" w:hAnsi="Arial" w:cs="Arial"/>
          <w:b/>
          <w:bCs/>
          <w:sz w:val="20"/>
          <w:szCs w:val="20"/>
        </w:rPr>
      </w:pPr>
      <w:r w:rsidRPr="001A59D9">
        <w:rPr>
          <w:rFonts w:ascii="Arial" w:hAnsi="Arial"/>
          <w:b/>
          <w:sz w:val="20"/>
        </w:rPr>
        <w:t>Huis clos</w:t>
      </w:r>
    </w:p>
    <w:p w14:paraId="457612F6" w14:textId="77777777" w:rsidR="007E41F3" w:rsidRPr="001A59D9" w:rsidRDefault="007E41F3" w:rsidP="007E41F3">
      <w:pPr>
        <w:tabs>
          <w:tab w:val="left" w:pos="284"/>
        </w:tabs>
        <w:spacing w:line="280" w:lineRule="exact"/>
        <w:ind w:left="567"/>
        <w:rPr>
          <w:rFonts w:ascii="Arial" w:hAnsi="Arial" w:cs="Arial"/>
          <w:i/>
          <w:iCs/>
          <w:color w:val="0070C0"/>
          <w:sz w:val="20"/>
          <w:szCs w:val="20"/>
        </w:rPr>
      </w:pPr>
      <w:r w:rsidRPr="001A59D9">
        <w:rPr>
          <w:rFonts w:ascii="Arial" w:hAnsi="Arial"/>
          <w:i/>
          <w:color w:val="0070C0"/>
          <w:sz w:val="20"/>
        </w:rPr>
        <w:t>Cette séance portera sur des questions confidentielles, moment auquel les membres ayant un conflit d</w:t>
      </w:r>
      <w:r w:rsidR="001A59D9">
        <w:rPr>
          <w:rFonts w:ascii="Arial" w:hAnsi="Arial"/>
          <w:i/>
          <w:color w:val="0070C0"/>
          <w:sz w:val="20"/>
        </w:rPr>
        <w:t>’</w:t>
      </w:r>
      <w:r w:rsidRPr="001A59D9">
        <w:rPr>
          <w:rFonts w:ascii="Arial" w:hAnsi="Arial"/>
          <w:i/>
          <w:color w:val="0070C0"/>
          <w:sz w:val="20"/>
        </w:rPr>
        <w:t>intérêt ou les invités s</w:t>
      </w:r>
      <w:r w:rsidR="001A59D9">
        <w:rPr>
          <w:rFonts w:ascii="Arial" w:hAnsi="Arial"/>
          <w:i/>
          <w:color w:val="0070C0"/>
          <w:sz w:val="20"/>
        </w:rPr>
        <w:t>’</w:t>
      </w:r>
      <w:r w:rsidRPr="001A59D9">
        <w:rPr>
          <w:rFonts w:ascii="Arial" w:hAnsi="Arial"/>
          <w:i/>
          <w:color w:val="0070C0"/>
          <w:sz w:val="20"/>
        </w:rPr>
        <w:t>absenteront. Le secrétariat continuera de rédiger le procès-verbal, mais celui-ci sera distinct du procès-verbal principal. Si l</w:t>
      </w:r>
      <w:r w:rsidR="001A59D9">
        <w:rPr>
          <w:rFonts w:ascii="Arial" w:hAnsi="Arial"/>
          <w:i/>
          <w:color w:val="0070C0"/>
          <w:sz w:val="20"/>
        </w:rPr>
        <w:t>’</w:t>
      </w:r>
      <w:r w:rsidRPr="001A59D9">
        <w:rPr>
          <w:rFonts w:ascii="Arial" w:hAnsi="Arial"/>
          <w:i/>
          <w:color w:val="0070C0"/>
          <w:sz w:val="20"/>
        </w:rPr>
        <w:t>on prend des décisions clés à huis clos, elles doivent être consignées au procès-verbal principal.</w:t>
      </w:r>
    </w:p>
    <w:p w14:paraId="5DC25270" w14:textId="77777777" w:rsidR="007E41F3" w:rsidRPr="001A59D9" w:rsidRDefault="007E41F3" w:rsidP="007E41F3">
      <w:pPr>
        <w:tabs>
          <w:tab w:val="left" w:pos="284"/>
        </w:tabs>
        <w:spacing w:line="280" w:lineRule="exact"/>
        <w:ind w:left="567"/>
        <w:rPr>
          <w:rFonts w:ascii="Arial" w:hAnsi="Arial" w:cs="Arial"/>
          <w:i/>
          <w:iCs/>
          <w:sz w:val="20"/>
          <w:szCs w:val="20"/>
        </w:rPr>
      </w:pPr>
    </w:p>
    <w:p w14:paraId="02E1822F" w14:textId="77777777" w:rsidR="007E41F3" w:rsidRPr="001A59D9" w:rsidRDefault="007E41F3" w:rsidP="007E41F3">
      <w:pPr>
        <w:pStyle w:val="ListParagraph"/>
        <w:numPr>
          <w:ilvl w:val="0"/>
          <w:numId w:val="26"/>
        </w:numPr>
        <w:tabs>
          <w:tab w:val="left" w:pos="284"/>
        </w:tabs>
        <w:spacing w:line="280" w:lineRule="exact"/>
        <w:ind w:left="567"/>
        <w:rPr>
          <w:rFonts w:ascii="Arial" w:hAnsi="Arial" w:cs="Arial"/>
          <w:b/>
          <w:bCs/>
          <w:sz w:val="20"/>
          <w:szCs w:val="20"/>
        </w:rPr>
      </w:pPr>
      <w:r w:rsidRPr="001A59D9">
        <w:rPr>
          <w:rFonts w:ascii="Arial" w:hAnsi="Arial"/>
          <w:b/>
          <w:sz w:val="20"/>
        </w:rPr>
        <w:t xml:space="preserve">Prochaine rencontre : </w:t>
      </w:r>
      <w:r w:rsidRPr="001A59D9">
        <w:rPr>
          <w:rFonts w:ascii="Arial" w:hAnsi="Arial"/>
          <w:b/>
          <w:sz w:val="20"/>
          <w:highlight w:val="yellow"/>
        </w:rPr>
        <w:t>[Date de la prochaine rencontre]</w:t>
      </w:r>
      <w:r w:rsidRPr="001A59D9">
        <w:rPr>
          <w:rFonts w:ascii="Arial" w:hAnsi="Arial"/>
          <w:b/>
          <w:sz w:val="20"/>
        </w:rPr>
        <w:t xml:space="preserve"> </w:t>
      </w:r>
    </w:p>
    <w:p w14:paraId="204C0358" w14:textId="77777777" w:rsidR="007E41F3" w:rsidRPr="001A59D9" w:rsidRDefault="007E41F3" w:rsidP="007E41F3">
      <w:pPr>
        <w:tabs>
          <w:tab w:val="left" w:pos="284"/>
        </w:tabs>
        <w:spacing w:line="280" w:lineRule="exact"/>
        <w:ind w:left="567"/>
        <w:rPr>
          <w:rFonts w:ascii="Arial" w:hAnsi="Arial" w:cs="Arial"/>
          <w:i/>
          <w:iCs/>
          <w:color w:val="0070C0"/>
          <w:sz w:val="20"/>
          <w:szCs w:val="20"/>
        </w:rPr>
      </w:pPr>
      <w:r w:rsidRPr="001A59D9">
        <w:rPr>
          <w:rFonts w:ascii="Arial" w:hAnsi="Arial"/>
          <w:i/>
          <w:color w:val="0070C0"/>
          <w:sz w:val="20"/>
        </w:rPr>
        <w:t>Rencontres déjà planifiées et modifications potentielles qui y ont été apportées après confirmation auprès du conseil des athlètes.</w:t>
      </w:r>
    </w:p>
    <w:p w14:paraId="1F28F847" w14:textId="77777777" w:rsidR="007E41F3" w:rsidRPr="001A59D9" w:rsidRDefault="007E41F3" w:rsidP="007E41F3">
      <w:pPr>
        <w:pStyle w:val="ListParagraph"/>
        <w:tabs>
          <w:tab w:val="left" w:pos="284"/>
        </w:tabs>
        <w:spacing w:line="280" w:lineRule="exact"/>
        <w:ind w:left="567"/>
        <w:rPr>
          <w:rFonts w:ascii="Arial" w:hAnsi="Arial" w:cs="Arial"/>
          <w:b/>
          <w:bCs/>
          <w:sz w:val="20"/>
          <w:szCs w:val="20"/>
        </w:rPr>
      </w:pPr>
    </w:p>
    <w:p w14:paraId="01C973D8" w14:textId="77777777" w:rsidR="007E41F3" w:rsidRPr="001A59D9" w:rsidRDefault="007E41F3" w:rsidP="007E41F3">
      <w:pPr>
        <w:pStyle w:val="ListParagraph"/>
        <w:numPr>
          <w:ilvl w:val="0"/>
          <w:numId w:val="26"/>
        </w:numPr>
        <w:tabs>
          <w:tab w:val="left" w:pos="284"/>
        </w:tabs>
        <w:spacing w:line="280" w:lineRule="exact"/>
        <w:ind w:left="567"/>
        <w:rPr>
          <w:rFonts w:ascii="Arial" w:hAnsi="Arial" w:cs="Arial"/>
          <w:b/>
          <w:bCs/>
          <w:sz w:val="20"/>
          <w:szCs w:val="20"/>
        </w:rPr>
      </w:pPr>
      <w:r w:rsidRPr="001A59D9">
        <w:rPr>
          <w:rFonts w:ascii="Arial" w:hAnsi="Arial"/>
          <w:b/>
          <w:sz w:val="20"/>
        </w:rPr>
        <w:t xml:space="preserve">Fin de la rencontre </w:t>
      </w:r>
    </w:p>
    <w:p w14:paraId="286DD3DA" w14:textId="77777777" w:rsidR="008C073F" w:rsidRPr="001A59D9" w:rsidRDefault="007E41F3" w:rsidP="007E41F3">
      <w:pPr>
        <w:tabs>
          <w:tab w:val="left" w:pos="284"/>
        </w:tabs>
        <w:spacing w:line="280" w:lineRule="exact"/>
        <w:ind w:left="567"/>
        <w:rPr>
          <w:rFonts w:ascii="Arial" w:hAnsi="Arial" w:cs="Arial"/>
          <w:i/>
          <w:iCs/>
          <w:color w:val="0070C0"/>
          <w:sz w:val="20"/>
          <w:szCs w:val="20"/>
        </w:rPr>
      </w:pPr>
      <w:r w:rsidRPr="001A59D9">
        <w:rPr>
          <w:rFonts w:ascii="Arial" w:hAnsi="Arial"/>
          <w:i/>
          <w:color w:val="0070C0"/>
          <w:sz w:val="20"/>
        </w:rPr>
        <w:t>La présidence s</w:t>
      </w:r>
      <w:r w:rsidR="001A59D9">
        <w:rPr>
          <w:rFonts w:ascii="Arial" w:hAnsi="Arial"/>
          <w:i/>
          <w:color w:val="0070C0"/>
          <w:sz w:val="20"/>
        </w:rPr>
        <w:t>’</w:t>
      </w:r>
      <w:r w:rsidRPr="001A59D9">
        <w:rPr>
          <w:rFonts w:ascii="Arial" w:hAnsi="Arial"/>
          <w:i/>
          <w:color w:val="0070C0"/>
          <w:sz w:val="20"/>
        </w:rPr>
        <w:t>informera à savoir s</w:t>
      </w:r>
      <w:r w:rsidR="001A59D9">
        <w:rPr>
          <w:rFonts w:ascii="Arial" w:hAnsi="Arial"/>
          <w:i/>
          <w:color w:val="0070C0"/>
          <w:sz w:val="20"/>
        </w:rPr>
        <w:t>’</w:t>
      </w:r>
      <w:r w:rsidRPr="001A59D9">
        <w:rPr>
          <w:rFonts w:ascii="Arial" w:hAnsi="Arial"/>
          <w:i/>
          <w:color w:val="0070C0"/>
          <w:sz w:val="20"/>
        </w:rPr>
        <w:t>il existe d</w:t>
      </w:r>
      <w:r w:rsidR="001A59D9">
        <w:rPr>
          <w:rFonts w:ascii="Arial" w:hAnsi="Arial"/>
          <w:i/>
          <w:color w:val="0070C0"/>
          <w:sz w:val="20"/>
        </w:rPr>
        <w:t>’</w:t>
      </w:r>
      <w:r w:rsidRPr="001A59D9">
        <w:rPr>
          <w:rFonts w:ascii="Arial" w:hAnsi="Arial"/>
          <w:i/>
          <w:color w:val="0070C0"/>
          <w:sz w:val="20"/>
        </w:rPr>
        <w:t>autres affaires à trancher et, sinon, elle mettra fin à la rencontre.</w:t>
      </w:r>
    </w:p>
    <w:sectPr w:rsidR="008C073F" w:rsidRPr="001A59D9" w:rsidSect="00C9558D">
      <w:headerReference w:type="default" r:id="rId8"/>
      <w:footerReference w:type="default" r:id="rId9"/>
      <w:footerReference w:type="first" r:id="rId10"/>
      <w:pgSz w:w="12240" w:h="15840" w:code="1"/>
      <w:pgMar w:top="1350" w:right="1440" w:bottom="1059" w:left="1440" w:header="709" w:footer="0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E813C" w14:textId="77777777" w:rsidR="00995C97" w:rsidRDefault="00995C97" w:rsidP="00821636">
      <w:r>
        <w:separator/>
      </w:r>
    </w:p>
  </w:endnote>
  <w:endnote w:type="continuationSeparator" w:id="0">
    <w:p w14:paraId="569A89F1" w14:textId="77777777" w:rsidR="00995C97" w:rsidRDefault="00995C97" w:rsidP="0082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xa Regular">
    <w:altName w:val="Calibri"/>
    <w:panose1 w:val="020B0604020202020204"/>
    <w:charset w:val="00"/>
    <w:family w:val="auto"/>
    <w:pitch w:val="variable"/>
    <w:sig w:usb0="A00000EF" w:usb1="400020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xa Regular Italic">
    <w:altName w:val="Times New Roman"/>
    <w:panose1 w:val="020B0604020202020204"/>
    <w:charset w:val="00"/>
    <w:family w:val="auto"/>
    <w:pitch w:val="variable"/>
    <w:sig w:usb0="00000001" w:usb1="4000207B" w:usb2="0000002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2DECD" w14:textId="77777777" w:rsidR="00C65F05" w:rsidRDefault="00C65F05" w:rsidP="00610967">
    <w:pPr>
      <w:pStyle w:val="Footer"/>
      <w:tabs>
        <w:tab w:val="clear" w:pos="4680"/>
        <w:tab w:val="clear" w:pos="9360"/>
      </w:tabs>
      <w:jc w:val="center"/>
      <w:rPr>
        <w:sz w:val="18"/>
      </w:rPr>
    </w:pPr>
  </w:p>
  <w:p w14:paraId="6A3A34B6" w14:textId="77777777" w:rsidR="00C65F05" w:rsidRDefault="00C65F05" w:rsidP="00610967">
    <w:pPr>
      <w:pStyle w:val="Footer"/>
      <w:tabs>
        <w:tab w:val="clear" w:pos="4680"/>
        <w:tab w:val="clear" w:pos="9360"/>
      </w:tabs>
      <w:jc w:val="center"/>
      <w:rPr>
        <w:sz w:val="18"/>
      </w:rPr>
    </w:pPr>
  </w:p>
  <w:p w14:paraId="56052CF1" w14:textId="77777777" w:rsidR="00C65F05" w:rsidRPr="009F58C0" w:rsidRDefault="00C65F05" w:rsidP="00610967">
    <w:pPr>
      <w:pStyle w:val="Footer"/>
      <w:tabs>
        <w:tab w:val="clear" w:pos="4680"/>
        <w:tab w:val="clear" w:pos="9360"/>
      </w:tabs>
      <w:jc w:val="center"/>
      <w:rPr>
        <w:rFonts w:ascii="Arial" w:hAnsi="Arial"/>
      </w:rPr>
    </w:pPr>
    <w:r>
      <w:rPr>
        <w:rFonts w:ascii="Arial" w:hAnsi="Arial"/>
        <w:sz w:val="18"/>
      </w:rPr>
      <w:t xml:space="preserve">Page </w:t>
    </w:r>
    <w:r w:rsidRPr="009F58C0">
      <w:rPr>
        <w:rFonts w:ascii="Arial" w:hAnsi="Arial"/>
        <w:bCs/>
        <w:sz w:val="18"/>
      </w:rPr>
      <w:fldChar w:fldCharType="begin"/>
    </w:r>
    <w:r w:rsidRPr="009F58C0">
      <w:rPr>
        <w:rFonts w:ascii="Arial" w:hAnsi="Arial"/>
        <w:bCs/>
        <w:sz w:val="18"/>
      </w:rPr>
      <w:instrText xml:space="preserve"> PAGE </w:instrText>
    </w:r>
    <w:r w:rsidRPr="009F58C0">
      <w:rPr>
        <w:rFonts w:ascii="Arial" w:hAnsi="Arial"/>
        <w:bCs/>
        <w:sz w:val="18"/>
      </w:rPr>
      <w:fldChar w:fldCharType="separate"/>
    </w:r>
    <w:r w:rsidR="001A59D9">
      <w:rPr>
        <w:rFonts w:ascii="Arial" w:hAnsi="Arial"/>
        <w:bCs/>
        <w:noProof/>
        <w:sz w:val="18"/>
      </w:rPr>
      <w:t>2</w:t>
    </w:r>
    <w:r w:rsidRPr="009F58C0">
      <w:rPr>
        <w:rFonts w:ascii="Arial" w:hAnsi="Arial"/>
        <w:bCs/>
        <w:sz w:val="18"/>
      </w:rPr>
      <w:fldChar w:fldCharType="end"/>
    </w:r>
    <w:r>
      <w:rPr>
        <w:rFonts w:ascii="Arial" w:hAnsi="Arial"/>
        <w:sz w:val="18"/>
      </w:rPr>
      <w:t xml:space="preserve"> de </w:t>
    </w:r>
    <w:r w:rsidRPr="009F58C0">
      <w:rPr>
        <w:rFonts w:ascii="Arial" w:hAnsi="Arial"/>
        <w:bCs/>
        <w:sz w:val="18"/>
      </w:rPr>
      <w:fldChar w:fldCharType="begin"/>
    </w:r>
    <w:r w:rsidRPr="009F58C0">
      <w:rPr>
        <w:rFonts w:ascii="Arial" w:hAnsi="Arial"/>
        <w:bCs/>
        <w:sz w:val="18"/>
      </w:rPr>
      <w:instrText xml:space="preserve"> NUMPAGES  </w:instrText>
    </w:r>
    <w:r w:rsidRPr="009F58C0">
      <w:rPr>
        <w:rFonts w:ascii="Arial" w:hAnsi="Arial"/>
        <w:bCs/>
        <w:sz w:val="18"/>
      </w:rPr>
      <w:fldChar w:fldCharType="separate"/>
    </w:r>
    <w:r w:rsidR="001A59D9">
      <w:rPr>
        <w:rFonts w:ascii="Arial" w:hAnsi="Arial"/>
        <w:bCs/>
        <w:noProof/>
        <w:sz w:val="18"/>
      </w:rPr>
      <w:t>2</w:t>
    </w:r>
    <w:r w:rsidRPr="009F58C0">
      <w:rPr>
        <w:rFonts w:ascii="Arial" w:hAnsi="Arial"/>
        <w:bCs/>
        <w:sz w:val="18"/>
      </w:rPr>
      <w:fldChar w:fldCharType="end"/>
    </w:r>
  </w:p>
  <w:p w14:paraId="1F99F8F0" w14:textId="77777777" w:rsidR="00C65F05" w:rsidRPr="00610967" w:rsidRDefault="00C65F05" w:rsidP="005F1AD4">
    <w:pPr>
      <w:pStyle w:val="Footer"/>
      <w:jc w:val="right"/>
      <w:rPr>
        <w:sz w:val="18"/>
        <w:szCs w:val="18"/>
      </w:rPr>
    </w:pPr>
  </w:p>
  <w:p w14:paraId="70EFCB6D" w14:textId="77777777" w:rsidR="007F2AE3" w:rsidRDefault="007F2AE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04BA1" w14:textId="77777777" w:rsidR="00C65F05" w:rsidRDefault="00C65F05" w:rsidP="00610967">
    <w:pPr>
      <w:pStyle w:val="Footer"/>
      <w:tabs>
        <w:tab w:val="clear" w:pos="9360"/>
      </w:tabs>
      <w:ind w:right="-846"/>
      <w:jc w:val="right"/>
    </w:pPr>
  </w:p>
  <w:p w14:paraId="46F26084" w14:textId="77777777" w:rsidR="00C65F05" w:rsidRDefault="00C65F05" w:rsidP="00610967">
    <w:pPr>
      <w:pStyle w:val="Footer"/>
      <w:tabs>
        <w:tab w:val="clear" w:pos="4680"/>
        <w:tab w:val="clear" w:pos="9360"/>
      </w:tabs>
      <w:jc w:val="center"/>
    </w:pPr>
    <w:r>
      <w:rPr>
        <w:sz w:val="18"/>
      </w:rPr>
      <w:t xml:space="preserve">Page </w:t>
    </w:r>
    <w:r w:rsidRPr="00610967">
      <w:rPr>
        <w:b/>
        <w:bCs/>
        <w:sz w:val="18"/>
      </w:rPr>
      <w:fldChar w:fldCharType="begin"/>
    </w:r>
    <w:r w:rsidRPr="00610967">
      <w:rPr>
        <w:b/>
        <w:bCs/>
        <w:sz w:val="18"/>
      </w:rPr>
      <w:instrText xml:space="preserve"> PAGE </w:instrText>
    </w:r>
    <w:r w:rsidRPr="00610967">
      <w:rPr>
        <w:b/>
        <w:bCs/>
        <w:sz w:val="18"/>
      </w:rPr>
      <w:fldChar w:fldCharType="separate"/>
    </w:r>
    <w:r w:rsidR="00BE0019">
      <w:rPr>
        <w:b/>
        <w:bCs/>
        <w:noProof/>
        <w:sz w:val="18"/>
      </w:rPr>
      <w:t>1</w:t>
    </w:r>
    <w:r w:rsidRPr="00610967">
      <w:rPr>
        <w:b/>
        <w:bCs/>
        <w:sz w:val="18"/>
      </w:rPr>
      <w:fldChar w:fldCharType="end"/>
    </w:r>
    <w:r>
      <w:rPr>
        <w:sz w:val="18"/>
      </w:rPr>
      <w:t xml:space="preserve"> de </w:t>
    </w:r>
    <w:r w:rsidRPr="00610967">
      <w:rPr>
        <w:b/>
        <w:bCs/>
        <w:sz w:val="18"/>
      </w:rPr>
      <w:fldChar w:fldCharType="begin"/>
    </w:r>
    <w:r w:rsidRPr="00610967">
      <w:rPr>
        <w:b/>
        <w:bCs/>
        <w:sz w:val="18"/>
      </w:rPr>
      <w:instrText xml:space="preserve"> NUMPAGES  </w:instrText>
    </w:r>
    <w:r w:rsidRPr="00610967">
      <w:rPr>
        <w:b/>
        <w:bCs/>
        <w:sz w:val="18"/>
      </w:rPr>
      <w:fldChar w:fldCharType="separate"/>
    </w:r>
    <w:r w:rsidR="00BE0019">
      <w:rPr>
        <w:b/>
        <w:bCs/>
        <w:noProof/>
        <w:sz w:val="18"/>
      </w:rPr>
      <w:t>5</w:t>
    </w:r>
    <w:r w:rsidRPr="00610967">
      <w:rPr>
        <w:b/>
        <w:bCs/>
        <w:sz w:val="18"/>
      </w:rPr>
      <w:fldChar w:fldCharType="end"/>
    </w:r>
  </w:p>
  <w:p w14:paraId="5B6D79B3" w14:textId="77777777" w:rsidR="007F2AE3" w:rsidRDefault="007F2A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9A83E" w14:textId="77777777" w:rsidR="00995C97" w:rsidRDefault="00995C97" w:rsidP="00821636">
      <w:r>
        <w:separator/>
      </w:r>
    </w:p>
  </w:footnote>
  <w:footnote w:type="continuationSeparator" w:id="0">
    <w:p w14:paraId="33371497" w14:textId="77777777" w:rsidR="00995C97" w:rsidRDefault="00995C97" w:rsidP="00821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95570" w14:textId="77777777" w:rsidR="00C65F05" w:rsidRDefault="00C65F05" w:rsidP="00B974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468pt;height:384.25pt" o:bullet="t">
        <v:imagedata r:id="rId1" o:title="vector-leaf"/>
      </v:shape>
    </w:pict>
  </w:numPicBullet>
  <w:abstractNum w:abstractNumId="0" w15:restartNumberingAfterBreak="0">
    <w:nsid w:val="0975011B"/>
    <w:multiLevelType w:val="hybridMultilevel"/>
    <w:tmpl w:val="181AE000"/>
    <w:lvl w:ilvl="0" w:tplc="A8847994">
      <w:start w:val="1"/>
      <w:numFmt w:val="decimal"/>
      <w:lvlText w:val="(%1)"/>
      <w:lvlJc w:val="left"/>
      <w:pPr>
        <w:ind w:left="360" w:hanging="360"/>
      </w:pPr>
      <w:rPr>
        <w:rFonts w:ascii="Nexa Regular" w:hAnsi="Nexa Regular" w:cs="Open Sans"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9C21A0"/>
    <w:multiLevelType w:val="hybridMultilevel"/>
    <w:tmpl w:val="1B4EC7E8"/>
    <w:lvl w:ilvl="0" w:tplc="97760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850D9"/>
    <w:multiLevelType w:val="hybridMultilevel"/>
    <w:tmpl w:val="93D85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F40CD6"/>
    <w:multiLevelType w:val="hybridMultilevel"/>
    <w:tmpl w:val="44A024C6"/>
    <w:lvl w:ilvl="0" w:tplc="97760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4759C"/>
    <w:multiLevelType w:val="hybridMultilevel"/>
    <w:tmpl w:val="6F5E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26A3D"/>
    <w:multiLevelType w:val="hybridMultilevel"/>
    <w:tmpl w:val="EDF8FB32"/>
    <w:lvl w:ilvl="0" w:tplc="97760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E4D9D"/>
    <w:multiLevelType w:val="hybridMultilevel"/>
    <w:tmpl w:val="8D42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F008A"/>
    <w:multiLevelType w:val="multilevel"/>
    <w:tmpl w:val="AC6C53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E867F44"/>
    <w:multiLevelType w:val="hybridMultilevel"/>
    <w:tmpl w:val="33500BF2"/>
    <w:lvl w:ilvl="0" w:tplc="97760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7B17"/>
    <w:multiLevelType w:val="hybridMultilevel"/>
    <w:tmpl w:val="F8A446FC"/>
    <w:lvl w:ilvl="0" w:tplc="AEA6B3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A6624BA"/>
    <w:multiLevelType w:val="hybridMultilevel"/>
    <w:tmpl w:val="47223966"/>
    <w:lvl w:ilvl="0" w:tplc="97760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22CA5"/>
    <w:multiLevelType w:val="hybridMultilevel"/>
    <w:tmpl w:val="04824722"/>
    <w:lvl w:ilvl="0" w:tplc="97760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C65AA"/>
    <w:multiLevelType w:val="hybridMultilevel"/>
    <w:tmpl w:val="0554D9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2107D"/>
    <w:multiLevelType w:val="hybridMultilevel"/>
    <w:tmpl w:val="665C3624"/>
    <w:lvl w:ilvl="0" w:tplc="97760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5177C"/>
    <w:multiLevelType w:val="hybridMultilevel"/>
    <w:tmpl w:val="A18CF0F4"/>
    <w:lvl w:ilvl="0" w:tplc="4E42D310">
      <w:start w:val="1"/>
      <w:numFmt w:val="decimal"/>
      <w:lvlText w:val="(%1)"/>
      <w:lvlJc w:val="left"/>
      <w:pPr>
        <w:ind w:left="697" w:hanging="360"/>
      </w:pPr>
      <w:rPr>
        <w:rFonts w:ascii="Nexa Regular" w:hAnsi="Nexa Regular" w:cs="Open Sans"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417" w:hanging="360"/>
      </w:pPr>
    </w:lvl>
    <w:lvl w:ilvl="2" w:tplc="1009001B" w:tentative="1">
      <w:start w:val="1"/>
      <w:numFmt w:val="lowerRoman"/>
      <w:lvlText w:val="%3."/>
      <w:lvlJc w:val="right"/>
      <w:pPr>
        <w:ind w:left="2137" w:hanging="180"/>
      </w:pPr>
    </w:lvl>
    <w:lvl w:ilvl="3" w:tplc="1009000F" w:tentative="1">
      <w:start w:val="1"/>
      <w:numFmt w:val="decimal"/>
      <w:lvlText w:val="%4."/>
      <w:lvlJc w:val="left"/>
      <w:pPr>
        <w:ind w:left="2857" w:hanging="360"/>
      </w:pPr>
    </w:lvl>
    <w:lvl w:ilvl="4" w:tplc="10090019" w:tentative="1">
      <w:start w:val="1"/>
      <w:numFmt w:val="lowerLetter"/>
      <w:lvlText w:val="%5."/>
      <w:lvlJc w:val="left"/>
      <w:pPr>
        <w:ind w:left="3577" w:hanging="360"/>
      </w:pPr>
    </w:lvl>
    <w:lvl w:ilvl="5" w:tplc="1009001B" w:tentative="1">
      <w:start w:val="1"/>
      <w:numFmt w:val="lowerRoman"/>
      <w:lvlText w:val="%6."/>
      <w:lvlJc w:val="right"/>
      <w:pPr>
        <w:ind w:left="4297" w:hanging="180"/>
      </w:pPr>
    </w:lvl>
    <w:lvl w:ilvl="6" w:tplc="1009000F" w:tentative="1">
      <w:start w:val="1"/>
      <w:numFmt w:val="decimal"/>
      <w:lvlText w:val="%7."/>
      <w:lvlJc w:val="left"/>
      <w:pPr>
        <w:ind w:left="5017" w:hanging="360"/>
      </w:pPr>
    </w:lvl>
    <w:lvl w:ilvl="7" w:tplc="10090019" w:tentative="1">
      <w:start w:val="1"/>
      <w:numFmt w:val="lowerLetter"/>
      <w:lvlText w:val="%8."/>
      <w:lvlJc w:val="left"/>
      <w:pPr>
        <w:ind w:left="5737" w:hanging="360"/>
      </w:pPr>
    </w:lvl>
    <w:lvl w:ilvl="8" w:tplc="10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5" w15:restartNumberingAfterBreak="0">
    <w:nsid w:val="50A475FB"/>
    <w:multiLevelType w:val="hybridMultilevel"/>
    <w:tmpl w:val="E37493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46009"/>
    <w:multiLevelType w:val="hybridMultilevel"/>
    <w:tmpl w:val="E8F47C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346F7C"/>
    <w:multiLevelType w:val="hybridMultilevel"/>
    <w:tmpl w:val="804A195E"/>
    <w:lvl w:ilvl="0" w:tplc="97760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03701"/>
    <w:multiLevelType w:val="hybridMultilevel"/>
    <w:tmpl w:val="F74CD5C8"/>
    <w:lvl w:ilvl="0" w:tplc="AD4E3044">
      <w:start w:val="3"/>
      <w:numFmt w:val="decimal"/>
      <w:lvlText w:val="(%1)"/>
      <w:lvlJc w:val="left"/>
      <w:pPr>
        <w:ind w:left="697" w:hanging="360"/>
      </w:pPr>
      <w:rPr>
        <w:rFonts w:ascii="Nexa Regular Italic" w:hAnsi="Nexa Regular Italic" w:cs="Open Sans" w:hint="default"/>
        <w:b w:val="0"/>
        <w:i/>
        <w:sz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A5985"/>
    <w:multiLevelType w:val="hybridMultilevel"/>
    <w:tmpl w:val="295C2D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61B47"/>
    <w:multiLevelType w:val="hybridMultilevel"/>
    <w:tmpl w:val="626069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A95187"/>
    <w:multiLevelType w:val="hybridMultilevel"/>
    <w:tmpl w:val="009CD498"/>
    <w:lvl w:ilvl="0" w:tplc="97760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743B2"/>
    <w:multiLevelType w:val="hybridMultilevel"/>
    <w:tmpl w:val="8A4018D6"/>
    <w:lvl w:ilvl="0" w:tplc="4E42D310">
      <w:start w:val="1"/>
      <w:numFmt w:val="decimal"/>
      <w:lvlText w:val="(%1)"/>
      <w:lvlJc w:val="left"/>
      <w:pPr>
        <w:ind w:left="731" w:hanging="360"/>
      </w:pPr>
      <w:rPr>
        <w:rFonts w:ascii="Nexa Regular" w:hAnsi="Nexa Regular" w:cs="Open Sans"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474" w:hanging="360"/>
      </w:pPr>
    </w:lvl>
    <w:lvl w:ilvl="2" w:tplc="1009001B" w:tentative="1">
      <w:start w:val="1"/>
      <w:numFmt w:val="lowerRoman"/>
      <w:lvlText w:val="%3."/>
      <w:lvlJc w:val="right"/>
      <w:pPr>
        <w:ind w:left="2194" w:hanging="180"/>
      </w:pPr>
    </w:lvl>
    <w:lvl w:ilvl="3" w:tplc="1009000F" w:tentative="1">
      <w:start w:val="1"/>
      <w:numFmt w:val="decimal"/>
      <w:lvlText w:val="%4."/>
      <w:lvlJc w:val="left"/>
      <w:pPr>
        <w:ind w:left="2914" w:hanging="360"/>
      </w:pPr>
    </w:lvl>
    <w:lvl w:ilvl="4" w:tplc="10090019" w:tentative="1">
      <w:start w:val="1"/>
      <w:numFmt w:val="lowerLetter"/>
      <w:lvlText w:val="%5."/>
      <w:lvlJc w:val="left"/>
      <w:pPr>
        <w:ind w:left="3634" w:hanging="360"/>
      </w:pPr>
    </w:lvl>
    <w:lvl w:ilvl="5" w:tplc="1009001B" w:tentative="1">
      <w:start w:val="1"/>
      <w:numFmt w:val="lowerRoman"/>
      <w:lvlText w:val="%6."/>
      <w:lvlJc w:val="right"/>
      <w:pPr>
        <w:ind w:left="4354" w:hanging="180"/>
      </w:pPr>
    </w:lvl>
    <w:lvl w:ilvl="6" w:tplc="1009000F" w:tentative="1">
      <w:start w:val="1"/>
      <w:numFmt w:val="decimal"/>
      <w:lvlText w:val="%7."/>
      <w:lvlJc w:val="left"/>
      <w:pPr>
        <w:ind w:left="5074" w:hanging="360"/>
      </w:pPr>
    </w:lvl>
    <w:lvl w:ilvl="7" w:tplc="10090019" w:tentative="1">
      <w:start w:val="1"/>
      <w:numFmt w:val="lowerLetter"/>
      <w:lvlText w:val="%8."/>
      <w:lvlJc w:val="left"/>
      <w:pPr>
        <w:ind w:left="5794" w:hanging="360"/>
      </w:pPr>
    </w:lvl>
    <w:lvl w:ilvl="8" w:tplc="10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 w15:restartNumberingAfterBreak="0">
    <w:nsid w:val="7A4E607A"/>
    <w:multiLevelType w:val="multilevel"/>
    <w:tmpl w:val="978EA1D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C176467"/>
    <w:multiLevelType w:val="hybridMultilevel"/>
    <w:tmpl w:val="0ADA9E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67DD6"/>
    <w:multiLevelType w:val="hybridMultilevel"/>
    <w:tmpl w:val="D35A9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6"/>
  </w:num>
  <w:num w:numId="4">
    <w:abstractNumId w:val="12"/>
  </w:num>
  <w:num w:numId="5">
    <w:abstractNumId w:val="0"/>
  </w:num>
  <w:num w:numId="6">
    <w:abstractNumId w:val="22"/>
  </w:num>
  <w:num w:numId="7">
    <w:abstractNumId w:val="18"/>
  </w:num>
  <w:num w:numId="8">
    <w:abstractNumId w:val="24"/>
  </w:num>
  <w:num w:numId="9">
    <w:abstractNumId w:val="7"/>
  </w:num>
  <w:num w:numId="10">
    <w:abstractNumId w:val="15"/>
  </w:num>
  <w:num w:numId="11">
    <w:abstractNumId w:val="19"/>
  </w:num>
  <w:num w:numId="12">
    <w:abstractNumId w:val="23"/>
  </w:num>
  <w:num w:numId="13">
    <w:abstractNumId w:val="4"/>
  </w:num>
  <w:num w:numId="14">
    <w:abstractNumId w:val="6"/>
  </w:num>
  <w:num w:numId="15">
    <w:abstractNumId w:val="2"/>
  </w:num>
  <w:num w:numId="16">
    <w:abstractNumId w:val="5"/>
  </w:num>
  <w:num w:numId="17">
    <w:abstractNumId w:val="17"/>
  </w:num>
  <w:num w:numId="18">
    <w:abstractNumId w:val="13"/>
  </w:num>
  <w:num w:numId="19">
    <w:abstractNumId w:val="11"/>
  </w:num>
  <w:num w:numId="20">
    <w:abstractNumId w:val="10"/>
  </w:num>
  <w:num w:numId="21">
    <w:abstractNumId w:val="8"/>
  </w:num>
  <w:num w:numId="22">
    <w:abstractNumId w:val="3"/>
  </w:num>
  <w:num w:numId="23">
    <w:abstractNumId w:val="21"/>
  </w:num>
  <w:num w:numId="24">
    <w:abstractNumId w:val="1"/>
  </w:num>
  <w:num w:numId="25">
    <w:abstractNumId w:val="25"/>
  </w:num>
  <w:num w:numId="26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CEC"/>
    <w:rsid w:val="00011509"/>
    <w:rsid w:val="00014379"/>
    <w:rsid w:val="00015DD2"/>
    <w:rsid w:val="000204F2"/>
    <w:rsid w:val="00036CB2"/>
    <w:rsid w:val="00042A2F"/>
    <w:rsid w:val="00042AB9"/>
    <w:rsid w:val="00044DAA"/>
    <w:rsid w:val="0004605A"/>
    <w:rsid w:val="00047C0F"/>
    <w:rsid w:val="00047DD4"/>
    <w:rsid w:val="00052EE8"/>
    <w:rsid w:val="00055FA6"/>
    <w:rsid w:val="00056C82"/>
    <w:rsid w:val="00060263"/>
    <w:rsid w:val="00065DE2"/>
    <w:rsid w:val="0007328F"/>
    <w:rsid w:val="00087DF4"/>
    <w:rsid w:val="000918B0"/>
    <w:rsid w:val="000B28E9"/>
    <w:rsid w:val="000B30DF"/>
    <w:rsid w:val="000B5BF8"/>
    <w:rsid w:val="000C2078"/>
    <w:rsid w:val="000D5303"/>
    <w:rsid w:val="000D5BE7"/>
    <w:rsid w:val="000F1ED1"/>
    <w:rsid w:val="000F3425"/>
    <w:rsid w:val="0010323B"/>
    <w:rsid w:val="00117052"/>
    <w:rsid w:val="00122C78"/>
    <w:rsid w:val="00125502"/>
    <w:rsid w:val="001320DC"/>
    <w:rsid w:val="0013213F"/>
    <w:rsid w:val="0014345F"/>
    <w:rsid w:val="0014393B"/>
    <w:rsid w:val="00144001"/>
    <w:rsid w:val="001464E3"/>
    <w:rsid w:val="00146BFA"/>
    <w:rsid w:val="00147D5E"/>
    <w:rsid w:val="001717FB"/>
    <w:rsid w:val="001827DF"/>
    <w:rsid w:val="00185F38"/>
    <w:rsid w:val="00186D32"/>
    <w:rsid w:val="00197012"/>
    <w:rsid w:val="001A59D9"/>
    <w:rsid w:val="001A68DF"/>
    <w:rsid w:val="001B3D01"/>
    <w:rsid w:val="001C3419"/>
    <w:rsid w:val="001C54B3"/>
    <w:rsid w:val="001D625C"/>
    <w:rsid w:val="001D708A"/>
    <w:rsid w:val="001E079A"/>
    <w:rsid w:val="001E5692"/>
    <w:rsid w:val="001F2CE7"/>
    <w:rsid w:val="001F36F9"/>
    <w:rsid w:val="00203AD8"/>
    <w:rsid w:val="00205585"/>
    <w:rsid w:val="002069C1"/>
    <w:rsid w:val="0021006B"/>
    <w:rsid w:val="00220A02"/>
    <w:rsid w:val="0022298D"/>
    <w:rsid w:val="00230018"/>
    <w:rsid w:val="00230C29"/>
    <w:rsid w:val="00245935"/>
    <w:rsid w:val="00252140"/>
    <w:rsid w:val="00266346"/>
    <w:rsid w:val="00270A27"/>
    <w:rsid w:val="0028266D"/>
    <w:rsid w:val="002832F1"/>
    <w:rsid w:val="002855D9"/>
    <w:rsid w:val="002865E7"/>
    <w:rsid w:val="0029616F"/>
    <w:rsid w:val="002A06D0"/>
    <w:rsid w:val="002A3598"/>
    <w:rsid w:val="002B0EC8"/>
    <w:rsid w:val="002B4600"/>
    <w:rsid w:val="002C18A7"/>
    <w:rsid w:val="002D4C94"/>
    <w:rsid w:val="002E1972"/>
    <w:rsid w:val="002F7BEA"/>
    <w:rsid w:val="00301C81"/>
    <w:rsid w:val="00306DCD"/>
    <w:rsid w:val="00314536"/>
    <w:rsid w:val="00324625"/>
    <w:rsid w:val="00327BE0"/>
    <w:rsid w:val="00334AB3"/>
    <w:rsid w:val="00337408"/>
    <w:rsid w:val="00337EE8"/>
    <w:rsid w:val="0034004F"/>
    <w:rsid w:val="00343681"/>
    <w:rsid w:val="00344E7D"/>
    <w:rsid w:val="003511FB"/>
    <w:rsid w:val="00355D92"/>
    <w:rsid w:val="00374DF5"/>
    <w:rsid w:val="003839E5"/>
    <w:rsid w:val="00384631"/>
    <w:rsid w:val="0039737D"/>
    <w:rsid w:val="003C0090"/>
    <w:rsid w:val="003C4C58"/>
    <w:rsid w:val="003C5B33"/>
    <w:rsid w:val="003D636A"/>
    <w:rsid w:val="003D65E2"/>
    <w:rsid w:val="003E45C5"/>
    <w:rsid w:val="004157F5"/>
    <w:rsid w:val="00421494"/>
    <w:rsid w:val="00422A62"/>
    <w:rsid w:val="004438C7"/>
    <w:rsid w:val="004446F5"/>
    <w:rsid w:val="0044500D"/>
    <w:rsid w:val="004476CA"/>
    <w:rsid w:val="0045449B"/>
    <w:rsid w:val="00455DEC"/>
    <w:rsid w:val="004577D9"/>
    <w:rsid w:val="00466622"/>
    <w:rsid w:val="00473406"/>
    <w:rsid w:val="00475FE3"/>
    <w:rsid w:val="00480A45"/>
    <w:rsid w:val="00481D9A"/>
    <w:rsid w:val="00485AED"/>
    <w:rsid w:val="0049015F"/>
    <w:rsid w:val="00490673"/>
    <w:rsid w:val="004916AB"/>
    <w:rsid w:val="00497275"/>
    <w:rsid w:val="004A502D"/>
    <w:rsid w:val="004A5B52"/>
    <w:rsid w:val="004B498C"/>
    <w:rsid w:val="004B59E9"/>
    <w:rsid w:val="004C60D0"/>
    <w:rsid w:val="004D0D88"/>
    <w:rsid w:val="004F2EBD"/>
    <w:rsid w:val="004F5CBD"/>
    <w:rsid w:val="004F6B19"/>
    <w:rsid w:val="0052151E"/>
    <w:rsid w:val="005335A9"/>
    <w:rsid w:val="00535E8B"/>
    <w:rsid w:val="005372F7"/>
    <w:rsid w:val="005376A3"/>
    <w:rsid w:val="00545283"/>
    <w:rsid w:val="00545D98"/>
    <w:rsid w:val="0055481E"/>
    <w:rsid w:val="00563FDC"/>
    <w:rsid w:val="00565402"/>
    <w:rsid w:val="005655CA"/>
    <w:rsid w:val="005672A7"/>
    <w:rsid w:val="00567CE4"/>
    <w:rsid w:val="00575178"/>
    <w:rsid w:val="00584E6A"/>
    <w:rsid w:val="00586FD6"/>
    <w:rsid w:val="005877EF"/>
    <w:rsid w:val="00591DE7"/>
    <w:rsid w:val="005A552B"/>
    <w:rsid w:val="005A7905"/>
    <w:rsid w:val="005B7C7A"/>
    <w:rsid w:val="005C2745"/>
    <w:rsid w:val="005C6D4A"/>
    <w:rsid w:val="005D1CEC"/>
    <w:rsid w:val="005E1C6D"/>
    <w:rsid w:val="005E69F2"/>
    <w:rsid w:val="005F04AC"/>
    <w:rsid w:val="005F1AD4"/>
    <w:rsid w:val="005F68D5"/>
    <w:rsid w:val="00601F0F"/>
    <w:rsid w:val="0060317C"/>
    <w:rsid w:val="0060616E"/>
    <w:rsid w:val="00610967"/>
    <w:rsid w:val="00612D0B"/>
    <w:rsid w:val="006133F3"/>
    <w:rsid w:val="0061646C"/>
    <w:rsid w:val="00617398"/>
    <w:rsid w:val="00620921"/>
    <w:rsid w:val="00625CE1"/>
    <w:rsid w:val="00630C97"/>
    <w:rsid w:val="00634038"/>
    <w:rsid w:val="00642108"/>
    <w:rsid w:val="00651093"/>
    <w:rsid w:val="00652160"/>
    <w:rsid w:val="00664D60"/>
    <w:rsid w:val="00665C19"/>
    <w:rsid w:val="00670F8D"/>
    <w:rsid w:val="006916AA"/>
    <w:rsid w:val="006B3131"/>
    <w:rsid w:val="006C172A"/>
    <w:rsid w:val="006F5334"/>
    <w:rsid w:val="00706458"/>
    <w:rsid w:val="007076BD"/>
    <w:rsid w:val="00730C28"/>
    <w:rsid w:val="00732C43"/>
    <w:rsid w:val="007472F3"/>
    <w:rsid w:val="007512C1"/>
    <w:rsid w:val="00755167"/>
    <w:rsid w:val="0075719E"/>
    <w:rsid w:val="00757A25"/>
    <w:rsid w:val="00780464"/>
    <w:rsid w:val="0078070C"/>
    <w:rsid w:val="0078699F"/>
    <w:rsid w:val="007978A6"/>
    <w:rsid w:val="007A10E4"/>
    <w:rsid w:val="007B22C1"/>
    <w:rsid w:val="007B2D1C"/>
    <w:rsid w:val="007B2EE0"/>
    <w:rsid w:val="007C0FF4"/>
    <w:rsid w:val="007C3627"/>
    <w:rsid w:val="007C6B88"/>
    <w:rsid w:val="007D0A09"/>
    <w:rsid w:val="007E41F3"/>
    <w:rsid w:val="007E7B78"/>
    <w:rsid w:val="007F2AE3"/>
    <w:rsid w:val="00802719"/>
    <w:rsid w:val="0080678D"/>
    <w:rsid w:val="00815497"/>
    <w:rsid w:val="0081623F"/>
    <w:rsid w:val="00821636"/>
    <w:rsid w:val="00825D54"/>
    <w:rsid w:val="00825F21"/>
    <w:rsid w:val="00826A63"/>
    <w:rsid w:val="008310B0"/>
    <w:rsid w:val="00833318"/>
    <w:rsid w:val="00834D11"/>
    <w:rsid w:val="0084018A"/>
    <w:rsid w:val="00840E07"/>
    <w:rsid w:val="00851ADF"/>
    <w:rsid w:val="00851C0C"/>
    <w:rsid w:val="00853EB9"/>
    <w:rsid w:val="00855612"/>
    <w:rsid w:val="00856F61"/>
    <w:rsid w:val="00864919"/>
    <w:rsid w:val="0086605C"/>
    <w:rsid w:val="00866CDB"/>
    <w:rsid w:val="00870CCF"/>
    <w:rsid w:val="00872175"/>
    <w:rsid w:val="008741DB"/>
    <w:rsid w:val="0087509C"/>
    <w:rsid w:val="0087542C"/>
    <w:rsid w:val="0088427C"/>
    <w:rsid w:val="0089499B"/>
    <w:rsid w:val="00896AB5"/>
    <w:rsid w:val="00897416"/>
    <w:rsid w:val="008976C0"/>
    <w:rsid w:val="008B0485"/>
    <w:rsid w:val="008C073F"/>
    <w:rsid w:val="008D7381"/>
    <w:rsid w:val="008E3B8D"/>
    <w:rsid w:val="008E73A8"/>
    <w:rsid w:val="008E7C25"/>
    <w:rsid w:val="008F6142"/>
    <w:rsid w:val="0090130A"/>
    <w:rsid w:val="00907687"/>
    <w:rsid w:val="0091574B"/>
    <w:rsid w:val="0092154E"/>
    <w:rsid w:val="00921B89"/>
    <w:rsid w:val="009305A1"/>
    <w:rsid w:val="009359C0"/>
    <w:rsid w:val="009360DB"/>
    <w:rsid w:val="00937C67"/>
    <w:rsid w:val="00941FBF"/>
    <w:rsid w:val="0095788F"/>
    <w:rsid w:val="009645E7"/>
    <w:rsid w:val="009665DD"/>
    <w:rsid w:val="0097029C"/>
    <w:rsid w:val="00970326"/>
    <w:rsid w:val="00976122"/>
    <w:rsid w:val="00976C7B"/>
    <w:rsid w:val="00977D81"/>
    <w:rsid w:val="0098139A"/>
    <w:rsid w:val="00984C13"/>
    <w:rsid w:val="009877FD"/>
    <w:rsid w:val="00987806"/>
    <w:rsid w:val="0099109E"/>
    <w:rsid w:val="009956AD"/>
    <w:rsid w:val="00995C97"/>
    <w:rsid w:val="009A3EFE"/>
    <w:rsid w:val="009A619E"/>
    <w:rsid w:val="009B3C0F"/>
    <w:rsid w:val="009B7489"/>
    <w:rsid w:val="009C4D75"/>
    <w:rsid w:val="009C7476"/>
    <w:rsid w:val="009D033C"/>
    <w:rsid w:val="009D04DD"/>
    <w:rsid w:val="009D4EB5"/>
    <w:rsid w:val="009E04A2"/>
    <w:rsid w:val="009E1C63"/>
    <w:rsid w:val="009F43C8"/>
    <w:rsid w:val="009F58C0"/>
    <w:rsid w:val="009F77B0"/>
    <w:rsid w:val="00A063FE"/>
    <w:rsid w:val="00A13C16"/>
    <w:rsid w:val="00A17523"/>
    <w:rsid w:val="00A212BD"/>
    <w:rsid w:val="00A35B37"/>
    <w:rsid w:val="00A64E74"/>
    <w:rsid w:val="00A74DB5"/>
    <w:rsid w:val="00A76419"/>
    <w:rsid w:val="00A85F4D"/>
    <w:rsid w:val="00A86504"/>
    <w:rsid w:val="00A901C2"/>
    <w:rsid w:val="00A94D29"/>
    <w:rsid w:val="00A971B0"/>
    <w:rsid w:val="00AA1A3A"/>
    <w:rsid w:val="00AA5525"/>
    <w:rsid w:val="00AA64F9"/>
    <w:rsid w:val="00AA7928"/>
    <w:rsid w:val="00AB3865"/>
    <w:rsid w:val="00AB5314"/>
    <w:rsid w:val="00AB5D42"/>
    <w:rsid w:val="00AC2165"/>
    <w:rsid w:val="00AC714C"/>
    <w:rsid w:val="00AD31B7"/>
    <w:rsid w:val="00AD7A95"/>
    <w:rsid w:val="00AE51B0"/>
    <w:rsid w:val="00AE5C73"/>
    <w:rsid w:val="00AE6636"/>
    <w:rsid w:val="00AF1F28"/>
    <w:rsid w:val="00B01635"/>
    <w:rsid w:val="00B13C51"/>
    <w:rsid w:val="00B1693C"/>
    <w:rsid w:val="00B178F2"/>
    <w:rsid w:val="00B2079A"/>
    <w:rsid w:val="00B259B4"/>
    <w:rsid w:val="00B31784"/>
    <w:rsid w:val="00B337EA"/>
    <w:rsid w:val="00B4074B"/>
    <w:rsid w:val="00B407BA"/>
    <w:rsid w:val="00B451EA"/>
    <w:rsid w:val="00B51AC7"/>
    <w:rsid w:val="00B524C6"/>
    <w:rsid w:val="00B55C9C"/>
    <w:rsid w:val="00B73189"/>
    <w:rsid w:val="00B84F6F"/>
    <w:rsid w:val="00B90862"/>
    <w:rsid w:val="00B90F31"/>
    <w:rsid w:val="00B9745E"/>
    <w:rsid w:val="00BA4BB9"/>
    <w:rsid w:val="00BA6EF5"/>
    <w:rsid w:val="00BB3B91"/>
    <w:rsid w:val="00BB7D76"/>
    <w:rsid w:val="00BE0019"/>
    <w:rsid w:val="00BE0334"/>
    <w:rsid w:val="00C02482"/>
    <w:rsid w:val="00C038F1"/>
    <w:rsid w:val="00C16061"/>
    <w:rsid w:val="00C23323"/>
    <w:rsid w:val="00C24FE0"/>
    <w:rsid w:val="00C2656C"/>
    <w:rsid w:val="00C26937"/>
    <w:rsid w:val="00C307D0"/>
    <w:rsid w:val="00C33BA0"/>
    <w:rsid w:val="00C37F87"/>
    <w:rsid w:val="00C45953"/>
    <w:rsid w:val="00C507FF"/>
    <w:rsid w:val="00C61BAB"/>
    <w:rsid w:val="00C64CFF"/>
    <w:rsid w:val="00C65F05"/>
    <w:rsid w:val="00C678F6"/>
    <w:rsid w:val="00C82BA0"/>
    <w:rsid w:val="00C85527"/>
    <w:rsid w:val="00C93504"/>
    <w:rsid w:val="00C951B7"/>
    <w:rsid w:val="00C9558D"/>
    <w:rsid w:val="00C97A05"/>
    <w:rsid w:val="00CB225A"/>
    <w:rsid w:val="00CB2533"/>
    <w:rsid w:val="00CC14FF"/>
    <w:rsid w:val="00CC27FA"/>
    <w:rsid w:val="00CC3FFE"/>
    <w:rsid w:val="00CC50AC"/>
    <w:rsid w:val="00CD3FC8"/>
    <w:rsid w:val="00CD7DB0"/>
    <w:rsid w:val="00CE7AA0"/>
    <w:rsid w:val="00CF32B3"/>
    <w:rsid w:val="00D03A9B"/>
    <w:rsid w:val="00D05410"/>
    <w:rsid w:val="00D17364"/>
    <w:rsid w:val="00D227E3"/>
    <w:rsid w:val="00D27E84"/>
    <w:rsid w:val="00D3503B"/>
    <w:rsid w:val="00D368CF"/>
    <w:rsid w:val="00D36D5E"/>
    <w:rsid w:val="00D420BE"/>
    <w:rsid w:val="00D4461E"/>
    <w:rsid w:val="00D45A76"/>
    <w:rsid w:val="00D50199"/>
    <w:rsid w:val="00D526E7"/>
    <w:rsid w:val="00D60327"/>
    <w:rsid w:val="00D73D31"/>
    <w:rsid w:val="00D80B49"/>
    <w:rsid w:val="00D9726E"/>
    <w:rsid w:val="00DA49B5"/>
    <w:rsid w:val="00DA7554"/>
    <w:rsid w:val="00DA7721"/>
    <w:rsid w:val="00DB1E34"/>
    <w:rsid w:val="00DD0243"/>
    <w:rsid w:val="00DD07D0"/>
    <w:rsid w:val="00DD4A46"/>
    <w:rsid w:val="00DD721B"/>
    <w:rsid w:val="00DE0328"/>
    <w:rsid w:val="00DE09DB"/>
    <w:rsid w:val="00DE3117"/>
    <w:rsid w:val="00E0328F"/>
    <w:rsid w:val="00E05D3F"/>
    <w:rsid w:val="00E07C9F"/>
    <w:rsid w:val="00E118FE"/>
    <w:rsid w:val="00E142EF"/>
    <w:rsid w:val="00E15A53"/>
    <w:rsid w:val="00E214D7"/>
    <w:rsid w:val="00E2283E"/>
    <w:rsid w:val="00E40177"/>
    <w:rsid w:val="00E41613"/>
    <w:rsid w:val="00E45866"/>
    <w:rsid w:val="00E615FA"/>
    <w:rsid w:val="00E62E4A"/>
    <w:rsid w:val="00E73E01"/>
    <w:rsid w:val="00E75255"/>
    <w:rsid w:val="00E77918"/>
    <w:rsid w:val="00E87C66"/>
    <w:rsid w:val="00E9657A"/>
    <w:rsid w:val="00EA7238"/>
    <w:rsid w:val="00EB4CEC"/>
    <w:rsid w:val="00ED2826"/>
    <w:rsid w:val="00ED3EF1"/>
    <w:rsid w:val="00ED7913"/>
    <w:rsid w:val="00EE0FF7"/>
    <w:rsid w:val="00EE2270"/>
    <w:rsid w:val="00EE4A47"/>
    <w:rsid w:val="00EE5696"/>
    <w:rsid w:val="00EE5EF3"/>
    <w:rsid w:val="00EE773B"/>
    <w:rsid w:val="00EF24F7"/>
    <w:rsid w:val="00EF542D"/>
    <w:rsid w:val="00F00368"/>
    <w:rsid w:val="00F01126"/>
    <w:rsid w:val="00F021DE"/>
    <w:rsid w:val="00F11EF7"/>
    <w:rsid w:val="00F203B2"/>
    <w:rsid w:val="00F212A5"/>
    <w:rsid w:val="00F24D2E"/>
    <w:rsid w:val="00F26A64"/>
    <w:rsid w:val="00F3303D"/>
    <w:rsid w:val="00F33619"/>
    <w:rsid w:val="00F40EC0"/>
    <w:rsid w:val="00F42734"/>
    <w:rsid w:val="00F453A2"/>
    <w:rsid w:val="00F45670"/>
    <w:rsid w:val="00F4765E"/>
    <w:rsid w:val="00F52D39"/>
    <w:rsid w:val="00F94AC5"/>
    <w:rsid w:val="00FA3045"/>
    <w:rsid w:val="00FA5491"/>
    <w:rsid w:val="00FA6EEB"/>
    <w:rsid w:val="00FE3DF0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40020F"/>
  <w15:docId w15:val="{61E83F5C-19B5-4A4D-BBD7-59571C62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2"/>
        <w:szCs w:val="22"/>
        <w:lang w:val="fr-CA" w:eastAsia="fr-CA" w:bidi="fr-C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4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4CEC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8216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636"/>
    <w:rPr>
      <w:rFonts w:ascii="Times New Roman" w:eastAsia="Times New Roman" w:hAnsi="Times New Roman" w:cs="Times New Roman"/>
      <w:sz w:val="24"/>
      <w:szCs w:val="24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8216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636"/>
    <w:rPr>
      <w:rFonts w:ascii="Times New Roman" w:eastAsia="Times New Roman" w:hAnsi="Times New Roman" w:cs="Times New Roman"/>
      <w:sz w:val="24"/>
      <w:szCs w:val="24"/>
      <w:lang w:val="fr-CA"/>
    </w:rPr>
  </w:style>
  <w:style w:type="table" w:customStyle="1" w:styleId="TableGrid1">
    <w:name w:val="Table Grid1"/>
    <w:basedOn w:val="TableNormal"/>
    <w:next w:val="TableGrid"/>
    <w:uiPriority w:val="59"/>
    <w:rsid w:val="00C50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50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507FF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11"/>
    <w:rPr>
      <w:rFonts w:ascii="Tahoma" w:eastAsia="Times New Roman" w:hAnsi="Tahoma" w:cs="Tahoma"/>
      <w:sz w:val="16"/>
      <w:szCs w:val="16"/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197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0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012"/>
    <w:rPr>
      <w:rFonts w:ascii="Times New Roman" w:eastAsia="Times New Roman" w:hAnsi="Times New Roman" w:cs="Times New Roman"/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012"/>
    <w:rPr>
      <w:rFonts w:ascii="Times New Roman" w:eastAsia="Times New Roman" w:hAnsi="Times New Roman" w:cs="Times New Roman"/>
      <w:b/>
      <w:bCs/>
      <w:sz w:val="20"/>
      <w:szCs w:val="20"/>
      <w:lang w:val="fr-CA"/>
    </w:rPr>
  </w:style>
  <w:style w:type="table" w:customStyle="1" w:styleId="TableGrid11">
    <w:name w:val="Table Grid11"/>
    <w:basedOn w:val="TableNormal"/>
    <w:next w:val="TableGrid"/>
    <w:uiPriority w:val="59"/>
    <w:rsid w:val="00AD3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AD31B7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A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EA7238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C67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59"/>
    <w:rsid w:val="00C678F6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unhideWhenUsed/>
    <w:rsid w:val="007B2EE0"/>
    <w:pPr>
      <w:ind w:left="360"/>
    </w:pPr>
    <w:rPr>
      <w:rFonts w:ascii="Century Gothic" w:hAnsi="Century Gothic" w:cs="Tahoma"/>
      <w:bCs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B2EE0"/>
    <w:rPr>
      <w:rFonts w:ascii="Century Gothic" w:eastAsia="Times New Roman" w:hAnsi="Century Gothic" w:cs="Tahoma"/>
      <w:bCs/>
      <w:szCs w:val="20"/>
    </w:rPr>
  </w:style>
  <w:style w:type="paragraph" w:customStyle="1" w:styleId="Default">
    <w:name w:val="Default"/>
    <w:rsid w:val="00F33619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4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40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6627">
                      <w:blockQuote w:val="1"/>
                      <w:marLeft w:val="96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8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9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6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99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1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1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0697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34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35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Jarvis</dc:creator>
  <cp:lastModifiedBy>Rex Eng</cp:lastModifiedBy>
  <cp:revision>14</cp:revision>
  <cp:lastPrinted>2020-11-06T15:11:00Z</cp:lastPrinted>
  <dcterms:created xsi:type="dcterms:W3CDTF">2020-11-06T15:11:00Z</dcterms:created>
  <dcterms:modified xsi:type="dcterms:W3CDTF">2021-01-03T19:10:00Z</dcterms:modified>
</cp:coreProperties>
</file>